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63287" w14:textId="77777777" w:rsidR="009E145D" w:rsidRPr="00CC4975" w:rsidRDefault="00000000">
      <w:pPr>
        <w:pStyle w:val="BodyA"/>
        <w:jc w:val="center"/>
        <w:rPr>
          <w:rFonts w:ascii="Calibri" w:eastAsia="Calibri" w:hAnsi="Calibri" w:cs="Calibri"/>
          <w:b/>
          <w:bCs/>
          <w:sz w:val="28"/>
          <w:szCs w:val="28"/>
        </w:rPr>
      </w:pPr>
      <w:r w:rsidRPr="00CC4975">
        <w:rPr>
          <w:rFonts w:ascii="Calibri" w:hAnsi="Calibri" w:cs="Calibri"/>
          <w:b/>
          <w:bCs/>
          <w:sz w:val="28"/>
          <w:szCs w:val="28"/>
        </w:rPr>
        <w:t>Churchill, the Jews, and Israel:</w:t>
      </w:r>
    </w:p>
    <w:p w14:paraId="32AD55E3" w14:textId="77777777" w:rsidR="009E145D" w:rsidRPr="00CC4975" w:rsidRDefault="00000000">
      <w:pPr>
        <w:pStyle w:val="BodyA"/>
        <w:jc w:val="center"/>
        <w:rPr>
          <w:rFonts w:ascii="Calibri" w:eastAsia="Calibri" w:hAnsi="Calibri" w:cs="Calibri"/>
          <w:b/>
          <w:bCs/>
          <w:sz w:val="28"/>
          <w:szCs w:val="28"/>
        </w:rPr>
      </w:pPr>
      <w:r w:rsidRPr="00CC4975">
        <w:rPr>
          <w:rFonts w:ascii="Calibri" w:hAnsi="Calibri" w:cs="Calibri"/>
          <w:b/>
          <w:bCs/>
          <w:sz w:val="28"/>
          <w:szCs w:val="28"/>
        </w:rPr>
        <w:t xml:space="preserve">Romantic </w:t>
      </w:r>
      <w:proofErr w:type="spellStart"/>
      <w:r w:rsidRPr="00CC4975">
        <w:rPr>
          <w:rFonts w:ascii="Calibri" w:hAnsi="Calibri" w:cs="Calibri"/>
          <w:b/>
          <w:bCs/>
          <w:sz w:val="28"/>
          <w:szCs w:val="28"/>
        </w:rPr>
        <w:t>Saviour</w:t>
      </w:r>
      <w:proofErr w:type="spellEnd"/>
      <w:r w:rsidRPr="00CC4975">
        <w:rPr>
          <w:rFonts w:ascii="Calibri" w:hAnsi="Calibri" w:cs="Calibri"/>
          <w:b/>
          <w:bCs/>
          <w:sz w:val="28"/>
          <w:szCs w:val="28"/>
        </w:rPr>
        <w:t xml:space="preserve"> or Political Pragmatist?</w:t>
      </w:r>
    </w:p>
    <w:p w14:paraId="3EC4AE12" w14:textId="77777777" w:rsidR="009E145D" w:rsidRPr="00E702DF" w:rsidRDefault="009E145D">
      <w:pPr>
        <w:pStyle w:val="BodyA"/>
        <w:jc w:val="center"/>
        <w:rPr>
          <w:rFonts w:ascii="Calibri" w:eastAsia="Calibri" w:hAnsi="Calibri" w:cs="Calibri"/>
          <w:sz w:val="24"/>
          <w:szCs w:val="24"/>
          <w:u w:val="single"/>
        </w:rPr>
      </w:pPr>
    </w:p>
    <w:p w14:paraId="1A56C2C1" w14:textId="5ABBD292" w:rsidR="009E145D" w:rsidRPr="00CC4975" w:rsidRDefault="00000000">
      <w:pPr>
        <w:pStyle w:val="BodyA"/>
        <w:jc w:val="center"/>
        <w:rPr>
          <w:rFonts w:ascii="Calibri" w:eastAsia="Calibri" w:hAnsi="Calibri" w:cs="Calibri"/>
          <w:b/>
          <w:bCs/>
        </w:rPr>
      </w:pPr>
      <w:r w:rsidRPr="00CC4975">
        <w:rPr>
          <w:rFonts w:ascii="Calibri" w:hAnsi="Calibri" w:cs="Calibri"/>
          <w:b/>
          <w:bCs/>
        </w:rPr>
        <w:t>Sir Martin Gilbert Learning Centre</w:t>
      </w:r>
    </w:p>
    <w:p w14:paraId="0D7A3444" w14:textId="77777777" w:rsidR="009E145D" w:rsidRPr="00E702DF" w:rsidRDefault="009E145D">
      <w:pPr>
        <w:pStyle w:val="BodyA"/>
        <w:rPr>
          <w:rFonts w:ascii="Calibri" w:eastAsia="Calibri" w:hAnsi="Calibri" w:cs="Calibri"/>
          <w:sz w:val="24"/>
          <w:szCs w:val="24"/>
        </w:rPr>
      </w:pPr>
    </w:p>
    <w:p w14:paraId="2433D97D" w14:textId="77777777" w:rsidR="009E145D" w:rsidRPr="00E702DF" w:rsidRDefault="00000000" w:rsidP="00CC4975">
      <w:pPr>
        <w:pStyle w:val="BodyA"/>
        <w:rPr>
          <w:rFonts w:ascii="Calibri" w:eastAsia="Calibri" w:hAnsi="Calibri" w:cs="Calibri"/>
          <w:sz w:val="24"/>
          <w:szCs w:val="24"/>
        </w:rPr>
      </w:pPr>
      <w:r w:rsidRPr="00E702DF">
        <w:rPr>
          <w:rFonts w:ascii="Calibri" w:hAnsi="Calibri" w:cs="Calibri"/>
          <w:sz w:val="24"/>
          <w:szCs w:val="24"/>
        </w:rPr>
        <w:t>Good evening, ladies and gentlemen.</w:t>
      </w:r>
    </w:p>
    <w:p w14:paraId="742B6081" w14:textId="77777777" w:rsidR="009E145D" w:rsidRPr="00E702DF" w:rsidRDefault="009E145D">
      <w:pPr>
        <w:pStyle w:val="BodyA"/>
        <w:ind w:firstLine="720"/>
        <w:rPr>
          <w:rFonts w:ascii="Calibri" w:eastAsia="Calibri" w:hAnsi="Calibri" w:cs="Calibri"/>
          <w:sz w:val="24"/>
          <w:szCs w:val="24"/>
        </w:rPr>
      </w:pPr>
    </w:p>
    <w:p w14:paraId="3F223BBC" w14:textId="77777777" w:rsidR="009E145D" w:rsidRPr="00E702DF" w:rsidRDefault="00000000" w:rsidP="00CC4975">
      <w:pPr>
        <w:pStyle w:val="BodyA"/>
        <w:rPr>
          <w:rFonts w:ascii="Calibri" w:eastAsia="Calibri" w:hAnsi="Calibri" w:cs="Calibri"/>
          <w:sz w:val="24"/>
          <w:szCs w:val="24"/>
        </w:rPr>
      </w:pPr>
      <w:r w:rsidRPr="00E702DF">
        <w:rPr>
          <w:rFonts w:ascii="Calibri" w:hAnsi="Calibri" w:cs="Calibri"/>
          <w:sz w:val="24"/>
          <w:szCs w:val="24"/>
        </w:rPr>
        <w:t>I am very deeply touched by the message from President Isaac Herzog.  At this most troubling of times, it is reassuring that someone of such profound wisdom is the Head of State.</w:t>
      </w:r>
    </w:p>
    <w:p w14:paraId="1F5A7357" w14:textId="77777777" w:rsidR="009E145D" w:rsidRPr="00E702DF" w:rsidRDefault="009E145D">
      <w:pPr>
        <w:pStyle w:val="BodyA"/>
        <w:rPr>
          <w:rFonts w:ascii="Calibri" w:eastAsia="Calibri" w:hAnsi="Calibri" w:cs="Calibri"/>
          <w:sz w:val="24"/>
          <w:szCs w:val="24"/>
        </w:rPr>
      </w:pPr>
    </w:p>
    <w:p w14:paraId="6C07947D" w14:textId="728A229F" w:rsidR="009E145D" w:rsidRPr="00E702DF" w:rsidRDefault="00000000">
      <w:pPr>
        <w:pStyle w:val="BodyA"/>
        <w:rPr>
          <w:rFonts w:ascii="Calibri" w:eastAsia="Calibri" w:hAnsi="Calibri" w:cs="Calibri"/>
          <w:sz w:val="24"/>
          <w:szCs w:val="24"/>
        </w:rPr>
      </w:pPr>
      <w:r w:rsidRPr="00E702DF">
        <w:rPr>
          <w:rFonts w:ascii="Calibri" w:eastAsia="Calibri" w:hAnsi="Calibri" w:cs="Calibri"/>
          <w:sz w:val="24"/>
          <w:szCs w:val="24"/>
        </w:rPr>
        <w:t>It is a great pleasure to be with you tonight in support of the Sir Martin Gilbert Learning Centre, and to celebrate the memory of my great-grandfather</w:t>
      </w:r>
      <w:r w:rsidRPr="00E702DF">
        <w:rPr>
          <w:rFonts w:ascii="Calibri" w:hAnsi="Calibri" w:cs="Calibri"/>
          <w:sz w:val="24"/>
          <w:szCs w:val="24"/>
        </w:rPr>
        <w:t xml:space="preserve">’s distinguished official biographer.  Sir Martin meant the world to our family, and I treasure the memory of our long and faithful friendship.    </w:t>
      </w:r>
    </w:p>
    <w:p w14:paraId="79D86EFA" w14:textId="77777777" w:rsidR="009E145D" w:rsidRPr="00E702DF" w:rsidRDefault="009E145D">
      <w:pPr>
        <w:pStyle w:val="BodyA"/>
        <w:rPr>
          <w:rFonts w:ascii="Calibri" w:eastAsia="Calibri" w:hAnsi="Calibri" w:cs="Calibri"/>
          <w:sz w:val="24"/>
          <w:szCs w:val="24"/>
        </w:rPr>
      </w:pPr>
    </w:p>
    <w:p w14:paraId="7F26587D" w14:textId="385F2A12" w:rsidR="009E145D" w:rsidRPr="00E702DF" w:rsidRDefault="00000000">
      <w:pPr>
        <w:pStyle w:val="BodyA"/>
        <w:rPr>
          <w:rFonts w:ascii="Calibri" w:eastAsia="Calibri" w:hAnsi="Calibri" w:cs="Calibri"/>
          <w:sz w:val="24"/>
          <w:szCs w:val="24"/>
        </w:rPr>
      </w:pPr>
      <w:r w:rsidRPr="00E702DF">
        <w:rPr>
          <w:rFonts w:ascii="Calibri" w:eastAsia="Calibri" w:hAnsi="Calibri" w:cs="Calibri"/>
          <w:sz w:val="24"/>
          <w:szCs w:val="24"/>
        </w:rPr>
        <w:t>I wish also to salute Lady Esther Gilbert, who has so nobly carried on her husband</w:t>
      </w:r>
      <w:r w:rsidRPr="00E702DF">
        <w:rPr>
          <w:rFonts w:ascii="Calibri" w:hAnsi="Calibri" w:cs="Calibri"/>
          <w:sz w:val="24"/>
          <w:szCs w:val="24"/>
        </w:rPr>
        <w:t xml:space="preserve">’s important work as director of Martin Gilbert Publications Limited.  Her own passionate and historically astute writing has done much to prick the conscience of those who forget the lessons of history.  In the wake of the atrocities of 7 October, she forcefully condemned the attacks against </w:t>
      </w:r>
      <w:r w:rsidRPr="00E702DF">
        <w:rPr>
          <w:rFonts w:ascii="Calibri" w:hAnsi="Calibri" w:cs="Calibri"/>
          <w:i/>
          <w:iCs/>
          <w:sz w:val="24"/>
          <w:szCs w:val="24"/>
        </w:rPr>
        <w:t>“women and men, babies and children, the elderly and disabled”</w:t>
      </w:r>
      <w:r w:rsidRPr="00E702DF">
        <w:rPr>
          <w:rFonts w:ascii="Calibri" w:hAnsi="Calibri" w:cs="Calibri"/>
          <w:sz w:val="24"/>
          <w:szCs w:val="24"/>
        </w:rPr>
        <w:t xml:space="preserve">, and bemoaned what she rightfully called </w:t>
      </w:r>
      <w:r w:rsidRPr="00E702DF">
        <w:rPr>
          <w:rFonts w:ascii="Calibri" w:hAnsi="Calibri" w:cs="Calibri"/>
          <w:i/>
          <w:iCs/>
          <w:sz w:val="24"/>
          <w:szCs w:val="24"/>
        </w:rPr>
        <w:t xml:space="preserve">“the war of words” </w:t>
      </w:r>
      <w:r w:rsidRPr="00E702DF">
        <w:rPr>
          <w:rFonts w:ascii="Calibri" w:hAnsi="Calibri" w:cs="Calibri"/>
          <w:sz w:val="24"/>
          <w:szCs w:val="24"/>
        </w:rPr>
        <w:t xml:space="preserve">being </w:t>
      </w:r>
      <w:r w:rsidRPr="00E702DF">
        <w:rPr>
          <w:rFonts w:ascii="Calibri" w:hAnsi="Calibri" w:cs="Calibri"/>
          <w:i/>
          <w:iCs/>
          <w:sz w:val="24"/>
          <w:szCs w:val="24"/>
        </w:rPr>
        <w:t>“waged against Jews around the world who fear for their security and feel abandoned by friends and institutions they believed in.”</w:t>
      </w:r>
    </w:p>
    <w:p w14:paraId="7D1DB45C" w14:textId="77777777" w:rsidR="009E145D" w:rsidRPr="00E702DF" w:rsidRDefault="009E145D">
      <w:pPr>
        <w:pStyle w:val="BodyA"/>
        <w:rPr>
          <w:rFonts w:ascii="Calibri" w:eastAsia="Calibri" w:hAnsi="Calibri" w:cs="Calibri"/>
          <w:sz w:val="24"/>
          <w:szCs w:val="24"/>
        </w:rPr>
      </w:pPr>
    </w:p>
    <w:p w14:paraId="779D1E7C" w14:textId="35DDB534" w:rsidR="009E145D" w:rsidRPr="00E702DF" w:rsidRDefault="00000000">
      <w:pPr>
        <w:pStyle w:val="BodyA"/>
        <w:rPr>
          <w:rFonts w:ascii="Calibri" w:eastAsia="Calibri" w:hAnsi="Calibri" w:cs="Calibri"/>
          <w:sz w:val="24"/>
          <w:szCs w:val="24"/>
        </w:rPr>
      </w:pPr>
      <w:r w:rsidRPr="00E702DF">
        <w:rPr>
          <w:rFonts w:ascii="Calibri" w:eastAsia="Calibri" w:hAnsi="Calibri" w:cs="Calibri"/>
          <w:sz w:val="24"/>
          <w:szCs w:val="24"/>
        </w:rPr>
        <w:t xml:space="preserve">And who can doubt that those fears are justified?  In the wake of 7 October, as Israel and most of the </w:t>
      </w:r>
      <w:proofErr w:type="spellStart"/>
      <w:r w:rsidRPr="00E702DF">
        <w:rPr>
          <w:rFonts w:ascii="Calibri" w:eastAsia="Calibri" w:hAnsi="Calibri" w:cs="Calibri"/>
          <w:sz w:val="24"/>
          <w:szCs w:val="24"/>
        </w:rPr>
        <w:t>civilised</w:t>
      </w:r>
      <w:proofErr w:type="spellEnd"/>
      <w:r w:rsidRPr="00E702DF">
        <w:rPr>
          <w:rFonts w:ascii="Calibri" w:eastAsia="Calibri" w:hAnsi="Calibri" w:cs="Calibri"/>
          <w:sz w:val="24"/>
          <w:szCs w:val="24"/>
        </w:rPr>
        <w:t xml:space="preserve"> world reeled in shock and horror, the streets of London and other great cities have been filled with menacing demonstrations featuring the </w:t>
      </w:r>
      <w:r w:rsidRPr="00E702DF">
        <w:rPr>
          <w:rFonts w:ascii="Calibri" w:eastAsia="Calibri" w:hAnsi="Calibri" w:cs="Calibri"/>
          <w:sz w:val="24"/>
          <w:szCs w:val="24"/>
        </w:rPr>
        <w:lastRenderedPageBreak/>
        <w:t xml:space="preserve">waving of Palestinian flags and the constant, chilling refrain, </w:t>
      </w:r>
      <w:r w:rsidRPr="00E702DF">
        <w:rPr>
          <w:rFonts w:ascii="Calibri" w:hAnsi="Calibri" w:cs="Calibri"/>
          <w:i/>
          <w:iCs/>
          <w:sz w:val="24"/>
          <w:szCs w:val="24"/>
        </w:rPr>
        <w:t>“From the river to the sea!”</w:t>
      </w:r>
      <w:r w:rsidRPr="00E702DF">
        <w:rPr>
          <w:rFonts w:ascii="Calibri" w:hAnsi="Calibri" w:cs="Calibri"/>
          <w:sz w:val="24"/>
          <w:szCs w:val="24"/>
        </w:rPr>
        <w:t xml:space="preserve">  </w:t>
      </w:r>
    </w:p>
    <w:p w14:paraId="61A77EFE" w14:textId="77777777" w:rsidR="009E145D" w:rsidRPr="00E702DF" w:rsidRDefault="009E145D">
      <w:pPr>
        <w:pStyle w:val="BodyA"/>
        <w:rPr>
          <w:rFonts w:ascii="Calibri" w:eastAsia="Calibri" w:hAnsi="Calibri" w:cs="Calibri"/>
          <w:sz w:val="24"/>
          <w:szCs w:val="24"/>
        </w:rPr>
      </w:pPr>
    </w:p>
    <w:p w14:paraId="351C748A" w14:textId="77777777" w:rsidR="00CC4975" w:rsidRDefault="00000000" w:rsidP="00CC4975">
      <w:pPr>
        <w:pStyle w:val="BodyA"/>
        <w:rPr>
          <w:rFonts w:ascii="Calibri" w:hAnsi="Calibri" w:cs="Calibri"/>
          <w:sz w:val="24"/>
          <w:szCs w:val="24"/>
        </w:rPr>
      </w:pPr>
      <w:r w:rsidRPr="00E702DF">
        <w:rPr>
          <w:rFonts w:ascii="Calibri" w:eastAsia="Calibri" w:hAnsi="Calibri" w:cs="Calibri"/>
          <w:sz w:val="24"/>
          <w:szCs w:val="24"/>
        </w:rPr>
        <w:t>This calls to mind the awful spectacle of the protester who recently spray painted, and then cut to ribbons, the magnificent portrait of Arthur James Balfour, later 1</w:t>
      </w:r>
      <w:r w:rsidRPr="00E702DF">
        <w:rPr>
          <w:rFonts w:ascii="Calibri" w:hAnsi="Calibri" w:cs="Calibri"/>
          <w:sz w:val="24"/>
          <w:szCs w:val="24"/>
          <w:vertAlign w:val="superscript"/>
        </w:rPr>
        <w:t>st</w:t>
      </w:r>
      <w:r w:rsidRPr="00E702DF">
        <w:rPr>
          <w:rFonts w:ascii="Calibri" w:hAnsi="Calibri" w:cs="Calibri"/>
          <w:sz w:val="24"/>
          <w:szCs w:val="24"/>
        </w:rPr>
        <w:t xml:space="preserve"> Earl of Balfour, by Philip de</w:t>
      </w:r>
      <w:r w:rsidRPr="00E702DF">
        <w:rPr>
          <w:rFonts w:ascii="Calibri" w:hAnsi="Calibri" w:cs="Calibri"/>
          <w:color w:val="202122"/>
          <w:sz w:val="24"/>
          <w:szCs w:val="24"/>
          <w:u w:color="202122"/>
        </w:rPr>
        <w:t xml:space="preserve"> László</w:t>
      </w:r>
      <w:r w:rsidRPr="00E702DF">
        <w:rPr>
          <w:rFonts w:ascii="Calibri" w:hAnsi="Calibri" w:cs="Calibri"/>
          <w:sz w:val="24"/>
          <w:szCs w:val="24"/>
        </w:rPr>
        <w:t xml:space="preserve">, in Trinity College, Cambridge.  The outrage was somehow compounded by the fact that de László -before he became one of the finest portrait painters of his age - was a poor Jewish Hungarian immigrant.  Of course it was Balfour, a former prime minister, who as foreign secretary issued the famous ‘Declaration’ that bears his name, pledging the British government’s support for </w:t>
      </w:r>
      <w:r w:rsidRPr="00E702DF">
        <w:rPr>
          <w:rFonts w:ascii="Calibri" w:hAnsi="Calibri" w:cs="Calibri"/>
          <w:i/>
          <w:iCs/>
          <w:sz w:val="24"/>
          <w:szCs w:val="24"/>
        </w:rPr>
        <w:t>“the establishment in Palestine of a national home for the Jewish people.”</w:t>
      </w:r>
      <w:r w:rsidRPr="00E702DF">
        <w:rPr>
          <w:rFonts w:ascii="Calibri" w:hAnsi="Calibri" w:cs="Calibri"/>
          <w:sz w:val="24"/>
          <w:szCs w:val="24"/>
        </w:rPr>
        <w:t xml:space="preserve">  </w:t>
      </w:r>
    </w:p>
    <w:p w14:paraId="31F7DA89" w14:textId="77777777" w:rsidR="00CC4975" w:rsidRDefault="00CC4975" w:rsidP="00CC4975">
      <w:pPr>
        <w:pStyle w:val="BodyA"/>
        <w:rPr>
          <w:rFonts w:ascii="Calibri" w:hAnsi="Calibri" w:cs="Calibri"/>
          <w:sz w:val="24"/>
          <w:szCs w:val="24"/>
        </w:rPr>
      </w:pPr>
    </w:p>
    <w:p w14:paraId="3FAAB7E1" w14:textId="1FAFAFCC" w:rsidR="009E145D" w:rsidRPr="00CC4975" w:rsidRDefault="00000000" w:rsidP="00CC4975">
      <w:pPr>
        <w:pStyle w:val="BodyA"/>
        <w:rPr>
          <w:rFonts w:ascii="Calibri" w:eastAsia="Calibri" w:hAnsi="Calibri" w:cs="Calibri"/>
          <w:sz w:val="24"/>
          <w:szCs w:val="24"/>
        </w:rPr>
      </w:pPr>
      <w:r w:rsidRPr="00E702DF">
        <w:rPr>
          <w:rFonts w:ascii="Calibri" w:hAnsi="Calibri" w:cs="Calibri"/>
          <w:sz w:val="24"/>
          <w:szCs w:val="24"/>
        </w:rPr>
        <w:t xml:space="preserve">We may be sure that the destroyer of this priceless painting was unaware that Balfour’s declaration went on to state </w:t>
      </w:r>
      <w:r w:rsidRPr="00E702DF">
        <w:rPr>
          <w:rFonts w:ascii="Calibri" w:hAnsi="Calibri" w:cs="Calibri"/>
          <w:i/>
          <w:iCs/>
          <w:sz w:val="24"/>
          <w:szCs w:val="24"/>
        </w:rPr>
        <w:t xml:space="preserve">“that nothing shall be done which may prejudice the civil and religious rights of existing non-Jewish communities in Palestine.”    </w:t>
      </w:r>
    </w:p>
    <w:p w14:paraId="456519CE" w14:textId="77777777" w:rsidR="00CC4975" w:rsidRDefault="00CC4975" w:rsidP="00CC4975">
      <w:pPr>
        <w:pStyle w:val="BodyA"/>
        <w:rPr>
          <w:rFonts w:ascii="Calibri" w:eastAsia="Calibri" w:hAnsi="Calibri" w:cs="Calibri"/>
          <w:sz w:val="24"/>
          <w:szCs w:val="24"/>
        </w:rPr>
      </w:pPr>
    </w:p>
    <w:p w14:paraId="7405F7F1" w14:textId="0C8780CE" w:rsidR="009E145D" w:rsidRPr="00E702DF" w:rsidRDefault="00000000" w:rsidP="00CC4975">
      <w:pPr>
        <w:pStyle w:val="BodyA"/>
        <w:rPr>
          <w:rFonts w:ascii="Calibri" w:eastAsia="Calibri" w:hAnsi="Calibri" w:cs="Calibri"/>
          <w:sz w:val="24"/>
          <w:szCs w:val="24"/>
        </w:rPr>
      </w:pPr>
      <w:r w:rsidRPr="00E702DF">
        <w:rPr>
          <w:rFonts w:ascii="Calibri" w:hAnsi="Calibri" w:cs="Calibri"/>
          <w:sz w:val="24"/>
          <w:szCs w:val="24"/>
        </w:rPr>
        <w:t xml:space="preserve">And while all of us might agree - at least in theory - on the legitimate aspirations of Palestinians for a state of their own, such a ‘two-state’ solution is only feasible if the Palestinian state in question </w:t>
      </w:r>
      <w:proofErr w:type="spellStart"/>
      <w:r w:rsidRPr="00E702DF">
        <w:rPr>
          <w:rFonts w:ascii="Calibri" w:hAnsi="Calibri" w:cs="Calibri"/>
          <w:sz w:val="24"/>
          <w:szCs w:val="24"/>
        </w:rPr>
        <w:t>recognises</w:t>
      </w:r>
      <w:proofErr w:type="spellEnd"/>
      <w:r w:rsidRPr="00E702DF">
        <w:rPr>
          <w:rFonts w:ascii="Calibri" w:hAnsi="Calibri" w:cs="Calibri"/>
          <w:sz w:val="24"/>
          <w:szCs w:val="24"/>
        </w:rPr>
        <w:t xml:space="preserve"> the right of Israel to exist.  Sadly, no such guarantee seems likely.  </w:t>
      </w:r>
    </w:p>
    <w:p w14:paraId="2405DC20" w14:textId="77777777" w:rsidR="009E145D" w:rsidRPr="00E702DF" w:rsidRDefault="009E145D">
      <w:pPr>
        <w:pStyle w:val="BodyA"/>
        <w:rPr>
          <w:rFonts w:ascii="Calibri" w:eastAsia="Calibri" w:hAnsi="Calibri" w:cs="Calibri"/>
          <w:sz w:val="24"/>
          <w:szCs w:val="24"/>
        </w:rPr>
      </w:pPr>
    </w:p>
    <w:p w14:paraId="0FDA8FF8" w14:textId="529BCBCD" w:rsidR="009E145D" w:rsidRPr="00E702DF" w:rsidRDefault="00000000">
      <w:pPr>
        <w:pStyle w:val="BodyA"/>
        <w:rPr>
          <w:rFonts w:ascii="Calibri" w:eastAsia="Calibri" w:hAnsi="Calibri" w:cs="Calibri"/>
          <w:sz w:val="24"/>
          <w:szCs w:val="24"/>
        </w:rPr>
      </w:pPr>
      <w:r w:rsidRPr="00E702DF">
        <w:rPr>
          <w:rFonts w:ascii="Calibri" w:eastAsia="Calibri" w:hAnsi="Calibri" w:cs="Calibri"/>
          <w:sz w:val="24"/>
          <w:szCs w:val="24"/>
        </w:rPr>
        <w:t xml:space="preserve">This underlines the importance of historical knowledge and the critical role played by the Sir Martin Gilbert Learning Centre in its preservation and dissemination.  Not only is the faithful recording and interpretation of the events of the past vital to our understanding of where we came from, but it is also indispensable to an understanding of where we are now, and </w:t>
      </w:r>
      <w:r w:rsidRPr="00E702DF">
        <w:rPr>
          <w:rFonts w:ascii="Calibri" w:eastAsia="Calibri" w:hAnsi="Calibri" w:cs="Calibri"/>
          <w:sz w:val="24"/>
          <w:szCs w:val="24"/>
        </w:rPr>
        <w:lastRenderedPageBreak/>
        <w:t xml:space="preserve">where we are heading.  For anti-Semitism is a malignant and long-lasting prejudice, but a lazy one too, an easy recourse for those who know little about the past and are easily influenced by those around them.   </w:t>
      </w:r>
    </w:p>
    <w:p w14:paraId="4ED1D67D" w14:textId="77777777" w:rsidR="009E145D" w:rsidRPr="00E702DF" w:rsidRDefault="009E145D">
      <w:pPr>
        <w:pStyle w:val="BodyA"/>
        <w:rPr>
          <w:rFonts w:ascii="Calibri" w:eastAsia="Calibri" w:hAnsi="Calibri" w:cs="Calibri"/>
          <w:sz w:val="24"/>
          <w:szCs w:val="24"/>
        </w:rPr>
      </w:pPr>
    </w:p>
    <w:p w14:paraId="101B1E79" w14:textId="7B0A92E8" w:rsidR="009E145D" w:rsidRPr="00CC4975" w:rsidRDefault="00000000" w:rsidP="00CC4975">
      <w:pPr>
        <w:pStyle w:val="BodyA"/>
        <w:rPr>
          <w:rFonts w:ascii="Calibri" w:eastAsia="Calibri" w:hAnsi="Calibri" w:cs="Calibri"/>
          <w:sz w:val="24"/>
          <w:szCs w:val="24"/>
        </w:rPr>
      </w:pPr>
      <w:r w:rsidRPr="00E702DF">
        <w:rPr>
          <w:rFonts w:ascii="Calibri" w:hAnsi="Calibri" w:cs="Calibri"/>
          <w:sz w:val="24"/>
          <w:szCs w:val="24"/>
        </w:rPr>
        <w:t xml:space="preserve">Sir Martin knew this all too well.  One of his contemporaries observed to him, with an almost breathtaking obtuseness, </w:t>
      </w:r>
      <w:r w:rsidRPr="00E702DF">
        <w:rPr>
          <w:rFonts w:ascii="Calibri" w:hAnsi="Calibri" w:cs="Calibri"/>
          <w:i/>
          <w:iCs/>
          <w:sz w:val="24"/>
          <w:szCs w:val="24"/>
        </w:rPr>
        <w:t xml:space="preserve">“You </w:t>
      </w:r>
      <w:proofErr w:type="gramStart"/>
      <w:r w:rsidRPr="00E702DF">
        <w:rPr>
          <w:rFonts w:ascii="Calibri" w:hAnsi="Calibri" w:cs="Calibri"/>
          <w:i/>
          <w:iCs/>
          <w:sz w:val="24"/>
          <w:szCs w:val="24"/>
        </w:rPr>
        <w:t>have to</w:t>
      </w:r>
      <w:proofErr w:type="gramEnd"/>
      <w:r w:rsidRPr="00E702DF">
        <w:rPr>
          <w:rFonts w:ascii="Calibri" w:hAnsi="Calibri" w:cs="Calibri"/>
          <w:i/>
          <w:iCs/>
          <w:sz w:val="24"/>
          <w:szCs w:val="24"/>
        </w:rPr>
        <w:t xml:space="preserve"> understand, Gilbert, that Winston did have one serious fault.  He was too fond of the Jews.”</w:t>
      </w:r>
    </w:p>
    <w:p w14:paraId="7B6CCA0A" w14:textId="77777777" w:rsidR="009E145D" w:rsidRPr="00E702DF" w:rsidRDefault="009E145D">
      <w:pPr>
        <w:pStyle w:val="BodyA"/>
        <w:rPr>
          <w:rFonts w:ascii="Calibri" w:eastAsia="Calibri" w:hAnsi="Calibri" w:cs="Calibri"/>
          <w:i/>
          <w:iCs/>
          <w:sz w:val="24"/>
          <w:szCs w:val="24"/>
        </w:rPr>
      </w:pPr>
    </w:p>
    <w:p w14:paraId="178FE9C8" w14:textId="77777777" w:rsidR="009E145D" w:rsidRPr="00E702DF" w:rsidRDefault="00000000" w:rsidP="00CC4975">
      <w:pPr>
        <w:pStyle w:val="BodyA"/>
        <w:rPr>
          <w:rFonts w:ascii="Calibri" w:eastAsia="Calibri" w:hAnsi="Calibri" w:cs="Calibri"/>
          <w:sz w:val="24"/>
          <w:szCs w:val="24"/>
        </w:rPr>
      </w:pPr>
      <w:r w:rsidRPr="00E702DF">
        <w:rPr>
          <w:rFonts w:ascii="Calibri" w:hAnsi="Calibri" w:cs="Calibri"/>
          <w:sz w:val="24"/>
          <w:szCs w:val="24"/>
        </w:rPr>
        <w:t xml:space="preserve">The challenge of upholding Churchill’s legacy has been less of an ordeal and more of a joy as I constantly delve into the biography and Sir Martin’s other great works, including </w:t>
      </w:r>
      <w:r w:rsidRPr="00E702DF">
        <w:rPr>
          <w:rFonts w:ascii="Calibri" w:hAnsi="Calibri" w:cs="Calibri"/>
          <w:i/>
          <w:iCs/>
          <w:sz w:val="24"/>
          <w:szCs w:val="24"/>
        </w:rPr>
        <w:t>Churchill and the Jews</w:t>
      </w:r>
      <w:r w:rsidRPr="00E702DF">
        <w:rPr>
          <w:rFonts w:ascii="Calibri" w:hAnsi="Calibri" w:cs="Calibri"/>
          <w:sz w:val="24"/>
          <w:szCs w:val="24"/>
        </w:rPr>
        <w:t>, which sets the record straight and allows me with confidence to ensure that the historical record is preserved rather than being manipulated by others for their own agenda.</w:t>
      </w:r>
    </w:p>
    <w:p w14:paraId="070852C9" w14:textId="77777777" w:rsidR="009E145D" w:rsidRPr="00E702DF" w:rsidRDefault="009E145D">
      <w:pPr>
        <w:pStyle w:val="BodyA"/>
        <w:rPr>
          <w:rFonts w:ascii="Calibri" w:eastAsia="Calibri" w:hAnsi="Calibri" w:cs="Calibri"/>
          <w:sz w:val="24"/>
          <w:szCs w:val="24"/>
        </w:rPr>
      </w:pPr>
    </w:p>
    <w:p w14:paraId="655C942D" w14:textId="77777777" w:rsidR="009E145D" w:rsidRPr="00E702DF" w:rsidRDefault="00000000" w:rsidP="00CC4975">
      <w:pPr>
        <w:pStyle w:val="BodyA"/>
        <w:rPr>
          <w:rFonts w:ascii="Calibri" w:eastAsia="Calibri" w:hAnsi="Calibri" w:cs="Calibri"/>
          <w:sz w:val="24"/>
          <w:szCs w:val="24"/>
        </w:rPr>
      </w:pPr>
      <w:r w:rsidRPr="00E702DF">
        <w:rPr>
          <w:rFonts w:ascii="Calibri" w:hAnsi="Calibri" w:cs="Calibri"/>
          <w:sz w:val="24"/>
          <w:szCs w:val="24"/>
        </w:rPr>
        <w:t xml:space="preserve">Churchill was famously immune to the prevailing anti-Semitism of his class and society.  Perhaps he imbibed this attitude from his parents - at one house party, a guest turned to Lord Randolph and asked: </w:t>
      </w:r>
      <w:r w:rsidRPr="00E702DF">
        <w:rPr>
          <w:rFonts w:ascii="Calibri" w:hAnsi="Calibri" w:cs="Calibri"/>
          <w:i/>
          <w:iCs/>
          <w:sz w:val="24"/>
          <w:szCs w:val="24"/>
        </w:rPr>
        <w:t>"You've not brought your Jew friends?".</w:t>
      </w:r>
      <w:r w:rsidRPr="00E702DF">
        <w:rPr>
          <w:rFonts w:ascii="Calibri" w:hAnsi="Calibri" w:cs="Calibri"/>
          <w:sz w:val="24"/>
          <w:szCs w:val="24"/>
        </w:rPr>
        <w:t xml:space="preserve">  Lord Randolph replied: </w:t>
      </w:r>
      <w:r w:rsidRPr="00E702DF">
        <w:rPr>
          <w:rFonts w:ascii="Calibri" w:hAnsi="Calibri" w:cs="Calibri"/>
          <w:i/>
          <w:iCs/>
          <w:sz w:val="24"/>
          <w:szCs w:val="24"/>
        </w:rPr>
        <w:t>"No, I do not think they would be very amused by the company.”</w:t>
      </w:r>
    </w:p>
    <w:p w14:paraId="2BAD742A" w14:textId="77777777" w:rsidR="009E145D" w:rsidRPr="00E702DF" w:rsidRDefault="009E145D">
      <w:pPr>
        <w:pStyle w:val="BodyA"/>
        <w:ind w:firstLine="720"/>
        <w:rPr>
          <w:rFonts w:ascii="Calibri" w:eastAsia="Calibri" w:hAnsi="Calibri" w:cs="Calibri"/>
          <w:sz w:val="24"/>
          <w:szCs w:val="24"/>
        </w:rPr>
      </w:pPr>
    </w:p>
    <w:p w14:paraId="384E45BA" w14:textId="77777777"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 xml:space="preserve">Churchill’s affection and regard for the Jews was evident early on in his career.  </w:t>
      </w:r>
    </w:p>
    <w:p w14:paraId="2DD5BB93" w14:textId="77777777" w:rsidR="009E145D" w:rsidRPr="00E702DF" w:rsidRDefault="009E145D">
      <w:pPr>
        <w:pStyle w:val="BodyA"/>
        <w:ind w:firstLine="720"/>
        <w:rPr>
          <w:rFonts w:ascii="Calibri" w:eastAsia="Calibri" w:hAnsi="Calibri" w:cs="Calibri"/>
          <w:sz w:val="24"/>
          <w:szCs w:val="24"/>
        </w:rPr>
      </w:pPr>
    </w:p>
    <w:p w14:paraId="700117F6" w14:textId="57C7D86D" w:rsidR="009E145D" w:rsidRPr="00F96C9F" w:rsidRDefault="00000000" w:rsidP="00F96C9F">
      <w:pPr>
        <w:pStyle w:val="Body"/>
        <w:rPr>
          <w:rFonts w:ascii="Calibri" w:hAnsi="Calibri" w:cs="Calibri"/>
        </w:rPr>
      </w:pPr>
      <w:r w:rsidRPr="00E702DF">
        <w:rPr>
          <w:rFonts w:ascii="Calibri" w:hAnsi="Calibri" w:cs="Calibri"/>
        </w:rPr>
        <w:t xml:space="preserve">In 1904 he stood as a Liberal Candidate for Manchester </w:t>
      </w:r>
      <w:proofErr w:type="gramStart"/>
      <w:r w:rsidRPr="00E702DF">
        <w:rPr>
          <w:rFonts w:ascii="Calibri" w:hAnsi="Calibri" w:cs="Calibri"/>
        </w:rPr>
        <w:t>North West</w:t>
      </w:r>
      <w:proofErr w:type="gramEnd"/>
      <w:r w:rsidRPr="00E702DF">
        <w:rPr>
          <w:rFonts w:ascii="Calibri" w:hAnsi="Calibri" w:cs="Calibri"/>
        </w:rPr>
        <w:t xml:space="preserve"> and opposed the Aliens Act whereby the Conservatives sought to severely restrict the influx of Jewish immigrants from Czarist Russia.  Churchill fought tooth and nail against the Aliens Act, declaring: </w:t>
      </w:r>
      <w:r w:rsidRPr="00E702DF">
        <w:rPr>
          <w:rFonts w:ascii="Calibri" w:hAnsi="Calibri" w:cs="Calibri"/>
          <w:i/>
          <w:iCs/>
        </w:rPr>
        <w:t xml:space="preserve">“English working men are not so selfish as </w:t>
      </w:r>
      <w:r w:rsidRPr="00E702DF">
        <w:rPr>
          <w:rFonts w:ascii="Calibri" w:hAnsi="Calibri" w:cs="Calibri"/>
          <w:i/>
          <w:iCs/>
        </w:rPr>
        <w:lastRenderedPageBreak/>
        <w:t xml:space="preserve">to be unsympathetic towards the victims of circumstances or oppression.  They do not respond in any marked degree to anti-Semitism which has darkened recent Continental history, and I for one believe that they disavow an attempt to shut out the stranger from our land because he is poor or in trouble, and will </w:t>
      </w:r>
      <w:proofErr w:type="spellStart"/>
      <w:r w:rsidRPr="00E702DF">
        <w:rPr>
          <w:rFonts w:ascii="Calibri" w:hAnsi="Calibri" w:cs="Calibri"/>
          <w:i/>
          <w:iCs/>
        </w:rPr>
        <w:t>resent</w:t>
      </w:r>
      <w:proofErr w:type="spellEnd"/>
      <w:r w:rsidRPr="00E702DF">
        <w:rPr>
          <w:rFonts w:ascii="Calibri" w:hAnsi="Calibri" w:cs="Calibri"/>
          <w:i/>
          <w:iCs/>
        </w:rPr>
        <w:t xml:space="preserve"> a measure which, without any proved necessity, smirches those ancient traditions of freedom and hospitality for which Britain has been so long renowned." </w:t>
      </w:r>
    </w:p>
    <w:p w14:paraId="75012F93" w14:textId="77777777" w:rsidR="009E145D" w:rsidRPr="00E702DF" w:rsidRDefault="009E145D">
      <w:pPr>
        <w:pStyle w:val="BodyA"/>
        <w:ind w:firstLine="720"/>
        <w:rPr>
          <w:rFonts w:ascii="Calibri" w:eastAsia="Calibri" w:hAnsi="Calibri" w:cs="Calibri"/>
          <w:sz w:val="24"/>
          <w:szCs w:val="24"/>
        </w:rPr>
      </w:pPr>
    </w:p>
    <w:p w14:paraId="498B1A4E" w14:textId="77777777" w:rsidR="009E145D" w:rsidRPr="00E702DF" w:rsidRDefault="00000000" w:rsidP="00F96C9F">
      <w:pPr>
        <w:pStyle w:val="BodyA"/>
        <w:rPr>
          <w:rFonts w:ascii="Calibri" w:eastAsia="Calibri" w:hAnsi="Calibri" w:cs="Calibri"/>
          <w:i/>
          <w:iCs/>
          <w:sz w:val="24"/>
          <w:szCs w:val="24"/>
        </w:rPr>
      </w:pPr>
      <w:r w:rsidRPr="00E702DF">
        <w:rPr>
          <w:rFonts w:ascii="Calibri" w:hAnsi="Calibri" w:cs="Calibri"/>
          <w:sz w:val="24"/>
          <w:szCs w:val="24"/>
        </w:rPr>
        <w:t xml:space="preserve">In 1906 he wrote supportively of what he called </w:t>
      </w:r>
      <w:r w:rsidRPr="00E702DF">
        <w:rPr>
          <w:rFonts w:ascii="Calibri" w:hAnsi="Calibri" w:cs="Calibri"/>
          <w:i/>
          <w:iCs/>
          <w:sz w:val="24"/>
          <w:szCs w:val="24"/>
        </w:rPr>
        <w:t>“the supreme attraction to a scattered and persecuted people of a safe and settled home under the flag of tolerance and freedom.”</w:t>
      </w:r>
      <w:r w:rsidRPr="00E702DF">
        <w:rPr>
          <w:rFonts w:ascii="Calibri" w:hAnsi="Calibri" w:cs="Calibri"/>
          <w:sz w:val="24"/>
          <w:szCs w:val="24"/>
        </w:rPr>
        <w:t xml:space="preserve">  Later, as Secretary of State for the Colonies in 1921, he told Palestinian Arab leaders, </w:t>
      </w:r>
      <w:r w:rsidRPr="00E702DF">
        <w:rPr>
          <w:rFonts w:ascii="Calibri" w:hAnsi="Calibri" w:cs="Calibri"/>
          <w:i/>
          <w:iCs/>
          <w:sz w:val="24"/>
          <w:szCs w:val="24"/>
        </w:rPr>
        <w:t xml:space="preserve">“It is manifestly right that the Jews, who are scattered all over the world, should have a national </w:t>
      </w:r>
      <w:proofErr w:type="spellStart"/>
      <w:r w:rsidRPr="00E702DF">
        <w:rPr>
          <w:rFonts w:ascii="Calibri" w:hAnsi="Calibri" w:cs="Calibri"/>
          <w:i/>
          <w:iCs/>
          <w:sz w:val="24"/>
          <w:szCs w:val="24"/>
        </w:rPr>
        <w:t>centre</w:t>
      </w:r>
      <w:proofErr w:type="spellEnd"/>
      <w:r w:rsidRPr="00E702DF">
        <w:rPr>
          <w:rFonts w:ascii="Calibri" w:hAnsi="Calibri" w:cs="Calibri"/>
          <w:i/>
          <w:iCs/>
          <w:sz w:val="24"/>
          <w:szCs w:val="24"/>
        </w:rPr>
        <w:t xml:space="preserve"> and a National Home where some of them may be reunited.  And where else could that be but in this land of Palestine, with which for more than 3,000 years they have been intimately and profoundly associated?”</w:t>
      </w:r>
    </w:p>
    <w:p w14:paraId="787CFE92" w14:textId="77777777" w:rsidR="009E145D" w:rsidRPr="00E702DF" w:rsidRDefault="009E145D">
      <w:pPr>
        <w:pStyle w:val="BodyA"/>
        <w:ind w:firstLine="720"/>
        <w:rPr>
          <w:rFonts w:ascii="Calibri" w:eastAsia="Calibri" w:hAnsi="Calibri" w:cs="Calibri"/>
          <w:sz w:val="24"/>
          <w:szCs w:val="24"/>
        </w:rPr>
      </w:pPr>
    </w:p>
    <w:p w14:paraId="6E3F17E1" w14:textId="77777777"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 xml:space="preserve">He agreed with Benjamin Disraeli, whose own career represented a glorious triumph over anti-Semitism, that </w:t>
      </w:r>
      <w:r w:rsidRPr="00E702DF">
        <w:rPr>
          <w:rFonts w:ascii="Calibri" w:hAnsi="Calibri" w:cs="Calibri"/>
          <w:i/>
          <w:iCs/>
          <w:sz w:val="24"/>
          <w:szCs w:val="24"/>
        </w:rPr>
        <w:t xml:space="preserve">“The Lord deals with the nations as the </w:t>
      </w:r>
      <w:proofErr w:type="spellStart"/>
      <w:r w:rsidRPr="00E702DF">
        <w:rPr>
          <w:rFonts w:ascii="Calibri" w:hAnsi="Calibri" w:cs="Calibri"/>
          <w:i/>
          <w:iCs/>
          <w:sz w:val="24"/>
          <w:szCs w:val="24"/>
        </w:rPr>
        <w:t>nations</w:t>
      </w:r>
      <w:proofErr w:type="spellEnd"/>
      <w:r w:rsidRPr="00E702DF">
        <w:rPr>
          <w:rFonts w:ascii="Calibri" w:hAnsi="Calibri" w:cs="Calibri"/>
          <w:i/>
          <w:iCs/>
          <w:sz w:val="24"/>
          <w:szCs w:val="24"/>
        </w:rPr>
        <w:t xml:space="preserve"> deal with the Jews.”</w:t>
      </w:r>
    </w:p>
    <w:p w14:paraId="058401B6" w14:textId="77777777" w:rsidR="009E145D" w:rsidRPr="00E702DF" w:rsidRDefault="009E145D">
      <w:pPr>
        <w:pStyle w:val="BodyA"/>
        <w:rPr>
          <w:rFonts w:ascii="Calibri" w:eastAsia="Calibri" w:hAnsi="Calibri" w:cs="Calibri"/>
          <w:sz w:val="24"/>
          <w:szCs w:val="24"/>
        </w:rPr>
      </w:pPr>
    </w:p>
    <w:p w14:paraId="3442570B" w14:textId="77777777" w:rsidR="009E145D" w:rsidRPr="00E702DF" w:rsidRDefault="00000000" w:rsidP="00F96C9F">
      <w:pPr>
        <w:pStyle w:val="BodyA"/>
        <w:rPr>
          <w:rFonts w:ascii="Calibri" w:eastAsia="Calibri" w:hAnsi="Calibri" w:cs="Calibri"/>
          <w:i/>
          <w:iCs/>
          <w:sz w:val="24"/>
          <w:szCs w:val="24"/>
        </w:rPr>
      </w:pPr>
      <w:r w:rsidRPr="00E702DF">
        <w:rPr>
          <w:rFonts w:ascii="Calibri" w:hAnsi="Calibri" w:cs="Calibri"/>
          <w:sz w:val="24"/>
          <w:szCs w:val="24"/>
        </w:rPr>
        <w:t xml:space="preserve">In November 1932, shortly before Hitler came to power, Churchill was in Munich conducting research for his biography of his ancestor, the First Duke of Marlborough.  An intermediary tried to get Churchill to meet Hitler, who was in Munich at the time and who had high hopes of coming to power within months.  Churchill agreed to meet Hitler, who was to come to see him at his </w:t>
      </w:r>
      <w:proofErr w:type="gramStart"/>
      <w:r w:rsidRPr="00E702DF">
        <w:rPr>
          <w:rFonts w:ascii="Calibri" w:hAnsi="Calibri" w:cs="Calibri"/>
          <w:sz w:val="24"/>
          <w:szCs w:val="24"/>
        </w:rPr>
        <w:t>hotel, but</w:t>
      </w:r>
      <w:proofErr w:type="gramEnd"/>
      <w:r w:rsidRPr="00E702DF">
        <w:rPr>
          <w:rFonts w:ascii="Calibri" w:hAnsi="Calibri" w:cs="Calibri"/>
          <w:sz w:val="24"/>
          <w:szCs w:val="24"/>
        </w:rPr>
        <w:t xml:space="preserve"> said to the intermediary: </w:t>
      </w:r>
      <w:r w:rsidRPr="00E702DF">
        <w:rPr>
          <w:rFonts w:ascii="Calibri" w:hAnsi="Calibri" w:cs="Calibri"/>
          <w:i/>
          <w:iCs/>
          <w:sz w:val="24"/>
          <w:szCs w:val="24"/>
        </w:rPr>
        <w:t xml:space="preserve">“There are a few questions you might like to put to him, which can be the basis of our discussion when we meet.”  </w:t>
      </w:r>
      <w:r w:rsidRPr="00E702DF">
        <w:rPr>
          <w:rFonts w:ascii="Calibri" w:hAnsi="Calibri" w:cs="Calibri"/>
          <w:sz w:val="24"/>
          <w:szCs w:val="24"/>
        </w:rPr>
        <w:lastRenderedPageBreak/>
        <w:t xml:space="preserve">Among them was: </w:t>
      </w:r>
      <w:r w:rsidRPr="00E702DF">
        <w:rPr>
          <w:rFonts w:ascii="Calibri" w:hAnsi="Calibri" w:cs="Calibri"/>
          <w:i/>
          <w:iCs/>
          <w:sz w:val="24"/>
          <w:szCs w:val="24"/>
        </w:rPr>
        <w:t>"What is the sense of being against a man simply because of his birth?  How can any man help how he is born?"</w:t>
      </w:r>
    </w:p>
    <w:p w14:paraId="7012161D" w14:textId="77777777" w:rsidR="009E145D" w:rsidRPr="00E702DF" w:rsidRDefault="009E145D">
      <w:pPr>
        <w:pStyle w:val="BodyA"/>
        <w:ind w:firstLine="720"/>
        <w:rPr>
          <w:rFonts w:ascii="Calibri" w:eastAsia="Calibri" w:hAnsi="Calibri" w:cs="Calibri"/>
          <w:i/>
          <w:iCs/>
          <w:sz w:val="24"/>
          <w:szCs w:val="24"/>
        </w:rPr>
      </w:pPr>
    </w:p>
    <w:p w14:paraId="4E31D683" w14:textId="77777777" w:rsidR="00F96C9F" w:rsidRDefault="00000000" w:rsidP="00F96C9F">
      <w:pPr>
        <w:pStyle w:val="BodyA"/>
        <w:rPr>
          <w:rFonts w:ascii="Calibri" w:hAnsi="Calibri" w:cs="Calibri"/>
          <w:sz w:val="24"/>
          <w:szCs w:val="24"/>
        </w:rPr>
      </w:pPr>
      <w:r w:rsidRPr="00E702DF">
        <w:rPr>
          <w:rFonts w:ascii="Calibri" w:hAnsi="Calibri" w:cs="Calibri"/>
          <w:sz w:val="24"/>
          <w:szCs w:val="24"/>
        </w:rPr>
        <w:t xml:space="preserve">Sir Martin recounted this episode in Volume V of the great </w:t>
      </w:r>
      <w:proofErr w:type="gramStart"/>
      <w:r w:rsidRPr="00E702DF">
        <w:rPr>
          <w:rFonts w:ascii="Calibri" w:hAnsi="Calibri" w:cs="Calibri"/>
          <w:sz w:val="24"/>
          <w:szCs w:val="24"/>
        </w:rPr>
        <w:t>biography, and</w:t>
      </w:r>
      <w:proofErr w:type="gramEnd"/>
      <w:r w:rsidRPr="00E702DF">
        <w:rPr>
          <w:rFonts w:ascii="Calibri" w:hAnsi="Calibri" w:cs="Calibri"/>
          <w:sz w:val="24"/>
          <w:szCs w:val="24"/>
        </w:rPr>
        <w:t xml:space="preserve"> observed that Hitler was so surprised - and doubtless angered - by this question that he refused to come to the hotel and he and Churchill never met.  Perhaps he </w:t>
      </w:r>
      <w:proofErr w:type="spellStart"/>
      <w:r w:rsidRPr="00E702DF">
        <w:rPr>
          <w:rFonts w:ascii="Calibri" w:hAnsi="Calibri" w:cs="Calibri"/>
          <w:sz w:val="24"/>
          <w:szCs w:val="24"/>
        </w:rPr>
        <w:t>realised</w:t>
      </w:r>
      <w:proofErr w:type="spellEnd"/>
      <w:r w:rsidRPr="00E702DF">
        <w:rPr>
          <w:rFonts w:ascii="Calibri" w:hAnsi="Calibri" w:cs="Calibri"/>
          <w:sz w:val="24"/>
          <w:szCs w:val="24"/>
        </w:rPr>
        <w:t xml:space="preserve"> then that Churchill would always be his most implacable foe</w:t>
      </w:r>
      <w:r w:rsidR="00F96C9F">
        <w:rPr>
          <w:rFonts w:ascii="Calibri" w:hAnsi="Calibri" w:cs="Calibri"/>
          <w:sz w:val="24"/>
          <w:szCs w:val="24"/>
        </w:rPr>
        <w:t>.</w:t>
      </w:r>
    </w:p>
    <w:p w14:paraId="25531FB7" w14:textId="77777777" w:rsidR="00F96C9F" w:rsidRDefault="00F96C9F" w:rsidP="00F96C9F">
      <w:pPr>
        <w:pStyle w:val="BodyA"/>
        <w:rPr>
          <w:rFonts w:ascii="Calibri" w:hAnsi="Calibri" w:cs="Calibri"/>
          <w:sz w:val="24"/>
          <w:szCs w:val="24"/>
        </w:rPr>
      </w:pPr>
    </w:p>
    <w:p w14:paraId="0A59C685" w14:textId="68FF4DA8"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 xml:space="preserve">Throughout the 1930s, Churchill was alone in speaking out against Hitler and the Nazis.  He was ignored by his party, banned from the BBC, and told by the newspaper editors his views did not accord with their readers.  In the </w:t>
      </w:r>
      <w:r w:rsidRPr="00E702DF">
        <w:rPr>
          <w:rFonts w:ascii="Calibri" w:hAnsi="Calibri" w:cs="Calibri"/>
          <w:i/>
          <w:iCs/>
          <w:sz w:val="24"/>
          <w:szCs w:val="24"/>
        </w:rPr>
        <w:t>“darkest hour”</w:t>
      </w:r>
      <w:r w:rsidRPr="00E702DF">
        <w:rPr>
          <w:rFonts w:ascii="Calibri" w:hAnsi="Calibri" w:cs="Calibri"/>
          <w:sz w:val="24"/>
          <w:szCs w:val="24"/>
        </w:rPr>
        <w:t xml:space="preserve"> of 1940 he resolutely fought against the idea of a deal with Hitler and won.</w:t>
      </w:r>
    </w:p>
    <w:p w14:paraId="402DE17F" w14:textId="77777777" w:rsidR="00F96C9F" w:rsidRDefault="00F96C9F" w:rsidP="00F96C9F">
      <w:pPr>
        <w:pStyle w:val="BodyA"/>
        <w:rPr>
          <w:rFonts w:ascii="Calibri" w:eastAsia="Calibri" w:hAnsi="Calibri" w:cs="Calibri"/>
          <w:sz w:val="24"/>
          <w:szCs w:val="24"/>
        </w:rPr>
      </w:pPr>
    </w:p>
    <w:p w14:paraId="712E750B" w14:textId="00F488B9"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In the wake of the war, and as the full dimensions of the Holocaust became known, Churchill was horrified, writing to Anthony Eden:</w:t>
      </w:r>
    </w:p>
    <w:p w14:paraId="526F840B" w14:textId="77777777" w:rsidR="00F96C9F" w:rsidRDefault="00F96C9F" w:rsidP="00F96C9F">
      <w:pPr>
        <w:pStyle w:val="BodyA"/>
        <w:rPr>
          <w:rFonts w:ascii="Calibri" w:eastAsia="Calibri" w:hAnsi="Calibri" w:cs="Calibri"/>
          <w:sz w:val="24"/>
          <w:szCs w:val="24"/>
        </w:rPr>
      </w:pPr>
    </w:p>
    <w:p w14:paraId="1179AA81" w14:textId="3B309922" w:rsidR="009E145D" w:rsidRPr="00E702DF" w:rsidRDefault="00000000" w:rsidP="00F96C9F">
      <w:pPr>
        <w:pStyle w:val="BodyA"/>
        <w:rPr>
          <w:rFonts w:ascii="Calibri" w:eastAsia="Calibri" w:hAnsi="Calibri" w:cs="Calibri"/>
          <w:i/>
          <w:iCs/>
          <w:sz w:val="24"/>
          <w:szCs w:val="24"/>
        </w:rPr>
      </w:pPr>
      <w:r w:rsidRPr="00E702DF">
        <w:rPr>
          <w:rFonts w:ascii="Calibri" w:hAnsi="Calibri" w:cs="Calibri"/>
          <w:i/>
          <w:iCs/>
          <w:sz w:val="24"/>
          <w:szCs w:val="24"/>
        </w:rPr>
        <w:t>“There is no doubt that this is probably the greatest and most horrible crime ever committed in the whole history of the world, and it has been done by scientific machinery by nominally civilized men in the name of a great State and one of the leading races in Europe… It is quite clear that all concerned in this crime who may fall into our hands, including the people who only obeyed orders by carrying out the butcheries, should be put to death after their association with the murders has been proved.”</w:t>
      </w:r>
    </w:p>
    <w:p w14:paraId="038ED85B" w14:textId="77777777" w:rsidR="009E145D" w:rsidRPr="00E702DF" w:rsidRDefault="009E145D">
      <w:pPr>
        <w:pStyle w:val="BodyA"/>
        <w:ind w:firstLine="720"/>
        <w:rPr>
          <w:rFonts w:ascii="Calibri" w:eastAsia="Calibri" w:hAnsi="Calibri" w:cs="Calibri"/>
          <w:sz w:val="24"/>
          <w:szCs w:val="24"/>
        </w:rPr>
      </w:pPr>
    </w:p>
    <w:p w14:paraId="43ABFFBD" w14:textId="21367FF1" w:rsidR="009E145D" w:rsidRPr="00F96C9F" w:rsidRDefault="00000000" w:rsidP="00F96C9F">
      <w:pPr>
        <w:pStyle w:val="Body"/>
        <w:rPr>
          <w:rFonts w:ascii="Calibri" w:hAnsi="Calibri" w:cs="Calibri"/>
        </w:rPr>
      </w:pPr>
      <w:r w:rsidRPr="00E702DF">
        <w:rPr>
          <w:rFonts w:ascii="Calibri" w:hAnsi="Calibri" w:cs="Calibri"/>
        </w:rPr>
        <w:t xml:space="preserve">It is beyond doubt that Churchill was a lifelong friend to the Jewish people and to the Jewish presence in Palestine, but he </w:t>
      </w:r>
      <w:r w:rsidRPr="00E702DF">
        <w:rPr>
          <w:rFonts w:ascii="Calibri" w:hAnsi="Calibri" w:cs="Calibri"/>
        </w:rPr>
        <w:lastRenderedPageBreak/>
        <w:t xml:space="preserve">was not an uncritical one and sometimes had to put British national and imperial interests first.  As a practical statesman and a defender of the Empire, Churchill had to balance his sincere desire for the establishment of a state of Israel with the competing interests of Arabs in the colonies.  And as Prime Minister from 1940 to 1945, his chief goal - to which all else was necessarily subordinated - was to win the war.  Thus, in reference to the title of our event this evening, where Israel and the Jews were concerned, Churchill was </w:t>
      </w:r>
      <w:r w:rsidRPr="00E702DF">
        <w:rPr>
          <w:rFonts w:ascii="Calibri" w:hAnsi="Calibri" w:cs="Calibri"/>
          <w:i/>
          <w:iCs/>
        </w:rPr>
        <w:t>both</w:t>
      </w:r>
      <w:r w:rsidRPr="00E702DF">
        <w:rPr>
          <w:rFonts w:ascii="Calibri" w:hAnsi="Calibri" w:cs="Calibri"/>
        </w:rPr>
        <w:t xml:space="preserve"> a romantic </w:t>
      </w:r>
      <w:proofErr w:type="spellStart"/>
      <w:r w:rsidRPr="00E702DF">
        <w:rPr>
          <w:rFonts w:ascii="Calibri" w:hAnsi="Calibri" w:cs="Calibri"/>
        </w:rPr>
        <w:t>saviour</w:t>
      </w:r>
      <w:proofErr w:type="spellEnd"/>
      <w:r w:rsidRPr="00E702DF">
        <w:rPr>
          <w:rFonts w:ascii="Calibri" w:hAnsi="Calibri" w:cs="Calibri"/>
        </w:rPr>
        <w:t xml:space="preserve"> and a political pragmatist.  </w:t>
      </w:r>
    </w:p>
    <w:p w14:paraId="4D030F34" w14:textId="77777777" w:rsidR="00F96C9F" w:rsidRDefault="00F96C9F" w:rsidP="00F96C9F">
      <w:pPr>
        <w:pStyle w:val="BodyA"/>
        <w:rPr>
          <w:rFonts w:ascii="Calibri" w:eastAsia="Calibri" w:hAnsi="Calibri" w:cs="Calibri"/>
          <w:sz w:val="24"/>
          <w:szCs w:val="24"/>
        </w:rPr>
      </w:pPr>
    </w:p>
    <w:p w14:paraId="712DD2BA" w14:textId="42D6FF0B" w:rsidR="009E145D" w:rsidRPr="00E702DF" w:rsidRDefault="00000000" w:rsidP="00F96C9F">
      <w:pPr>
        <w:pStyle w:val="BodyA"/>
        <w:rPr>
          <w:rFonts w:ascii="Calibri" w:eastAsia="Calibri" w:hAnsi="Calibri" w:cs="Calibri"/>
          <w:i/>
          <w:iCs/>
          <w:sz w:val="24"/>
          <w:szCs w:val="24"/>
        </w:rPr>
      </w:pPr>
      <w:r w:rsidRPr="00E702DF">
        <w:rPr>
          <w:rFonts w:ascii="Calibri" w:hAnsi="Calibri" w:cs="Calibri"/>
          <w:sz w:val="24"/>
          <w:szCs w:val="24"/>
        </w:rPr>
        <w:t xml:space="preserve">And he was angered when in 1946 - while he was Leader of the Opposition - the Irgun bombed the King David Hotel, the headquarters of the British military command.  He said later, </w:t>
      </w:r>
      <w:r w:rsidRPr="00E702DF">
        <w:rPr>
          <w:rFonts w:ascii="Calibri" w:hAnsi="Calibri" w:cs="Calibri"/>
          <w:i/>
          <w:iCs/>
          <w:sz w:val="24"/>
          <w:szCs w:val="24"/>
        </w:rPr>
        <w:t xml:space="preserve">“I will never forgive the Irgun terrorists.”  </w:t>
      </w:r>
    </w:p>
    <w:p w14:paraId="6D9C858B" w14:textId="77777777" w:rsidR="00F96C9F" w:rsidRDefault="00F96C9F" w:rsidP="00F96C9F">
      <w:pPr>
        <w:pStyle w:val="BodyA"/>
        <w:rPr>
          <w:rFonts w:ascii="Calibri" w:eastAsia="Calibri" w:hAnsi="Calibri" w:cs="Calibri"/>
          <w:sz w:val="24"/>
          <w:szCs w:val="24"/>
        </w:rPr>
      </w:pPr>
    </w:p>
    <w:p w14:paraId="6486D7B3" w14:textId="096B1F4D"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 xml:space="preserve">But he never wavered in his support of a Jewish state, and probably regretted that he was out of office when it was achieved in 1948.  David Ben-Gurion, the father of modern Israel, had been in London in 1940, and later wrote to Churchill: </w:t>
      </w:r>
    </w:p>
    <w:p w14:paraId="240DD009" w14:textId="77777777" w:rsidR="009E145D" w:rsidRPr="00E702DF" w:rsidRDefault="009E145D">
      <w:pPr>
        <w:pStyle w:val="BodyA"/>
        <w:ind w:firstLine="720"/>
        <w:rPr>
          <w:rFonts w:ascii="Calibri" w:eastAsia="Calibri" w:hAnsi="Calibri" w:cs="Calibri"/>
          <w:sz w:val="24"/>
          <w:szCs w:val="24"/>
        </w:rPr>
      </w:pPr>
    </w:p>
    <w:p w14:paraId="39D27643" w14:textId="500B6EBB" w:rsidR="009E145D" w:rsidRPr="00F96C9F" w:rsidRDefault="00000000" w:rsidP="00F96C9F">
      <w:pPr>
        <w:pStyle w:val="Body"/>
        <w:rPr>
          <w:rFonts w:ascii="Calibri" w:hAnsi="Calibri" w:cs="Calibri"/>
        </w:rPr>
      </w:pPr>
      <w:r w:rsidRPr="00E702DF">
        <w:rPr>
          <w:rFonts w:ascii="Calibri" w:hAnsi="Calibri" w:cs="Calibri"/>
          <w:i/>
          <w:iCs/>
        </w:rPr>
        <w:t xml:space="preserve">“I heard the historic speeches in which you gave utterance to the iron determination of your people and yourself to fight to the end against the Nazi foe.  I saw you then not only as the symbol of your people and its greatness, but as the voice of the invincible and uncompromising conscience of </w:t>
      </w:r>
      <w:proofErr w:type="gramStart"/>
      <w:r w:rsidRPr="00E702DF">
        <w:rPr>
          <w:rFonts w:ascii="Calibri" w:hAnsi="Calibri" w:cs="Calibri"/>
          <w:i/>
          <w:iCs/>
        </w:rPr>
        <w:t>the human race</w:t>
      </w:r>
      <w:proofErr w:type="gramEnd"/>
      <w:r w:rsidRPr="00E702DF">
        <w:rPr>
          <w:rFonts w:ascii="Calibri" w:hAnsi="Calibri" w:cs="Calibri"/>
          <w:i/>
          <w:iCs/>
        </w:rPr>
        <w:t xml:space="preserve"> at a time of danger to the dignity of man, created in the image of God.  It was not only the liberties and the </w:t>
      </w:r>
      <w:proofErr w:type="spellStart"/>
      <w:r w:rsidRPr="00E702DF">
        <w:rPr>
          <w:rFonts w:ascii="Calibri" w:hAnsi="Calibri" w:cs="Calibri"/>
          <w:i/>
          <w:iCs/>
        </w:rPr>
        <w:t>honour</w:t>
      </w:r>
      <w:proofErr w:type="spellEnd"/>
      <w:r w:rsidRPr="00E702DF">
        <w:rPr>
          <w:rFonts w:ascii="Calibri" w:hAnsi="Calibri" w:cs="Calibri"/>
          <w:i/>
          <w:iCs/>
        </w:rPr>
        <w:t xml:space="preserve"> of your own people that you saved.”  </w:t>
      </w:r>
    </w:p>
    <w:p w14:paraId="5A0FB909" w14:textId="77777777" w:rsidR="009E145D" w:rsidRPr="00E702DF" w:rsidRDefault="009E145D">
      <w:pPr>
        <w:pStyle w:val="BodyA"/>
        <w:rPr>
          <w:rFonts w:ascii="Calibri" w:eastAsia="Calibri" w:hAnsi="Calibri" w:cs="Calibri"/>
          <w:sz w:val="24"/>
          <w:szCs w:val="24"/>
        </w:rPr>
      </w:pPr>
    </w:p>
    <w:p w14:paraId="283A802A" w14:textId="77777777"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 xml:space="preserve">Churchill was one of the greatest and most outspoken of British Zionists, but he was not the only member of my family involved in the development of the Jewish state.  When Egypt, Syria, and </w:t>
      </w:r>
      <w:r w:rsidRPr="00E702DF">
        <w:rPr>
          <w:rFonts w:ascii="Calibri" w:hAnsi="Calibri" w:cs="Calibri"/>
          <w:sz w:val="24"/>
          <w:szCs w:val="24"/>
        </w:rPr>
        <w:lastRenderedPageBreak/>
        <w:t xml:space="preserve">Jordan, still unreconciled to the existence of Israel, mobilized against the fledging country in 1967, less than two decades after its birth, my father Winston - at the urging of my grandfather Randolph - flew to Tel Aviv to report on events for </w:t>
      </w:r>
      <w:r w:rsidRPr="00E702DF">
        <w:rPr>
          <w:rFonts w:ascii="Calibri" w:hAnsi="Calibri" w:cs="Calibri"/>
          <w:i/>
          <w:iCs/>
          <w:sz w:val="24"/>
          <w:szCs w:val="24"/>
        </w:rPr>
        <w:t>The News of the World</w:t>
      </w:r>
      <w:r w:rsidRPr="00E702DF">
        <w:rPr>
          <w:rFonts w:ascii="Calibri" w:hAnsi="Calibri" w:cs="Calibri"/>
          <w:sz w:val="24"/>
          <w:szCs w:val="24"/>
        </w:rPr>
        <w:t>.  Days before the war, he visited the former Prime Minister, Ben-Gurion, who said to him:</w:t>
      </w:r>
    </w:p>
    <w:p w14:paraId="67538254" w14:textId="77777777" w:rsidR="009E145D" w:rsidRPr="00E702DF" w:rsidRDefault="009E145D">
      <w:pPr>
        <w:pStyle w:val="BodyA"/>
        <w:ind w:firstLine="720"/>
        <w:rPr>
          <w:rFonts w:ascii="Calibri" w:eastAsia="Calibri" w:hAnsi="Calibri" w:cs="Calibri"/>
          <w:sz w:val="24"/>
          <w:szCs w:val="24"/>
        </w:rPr>
      </w:pPr>
    </w:p>
    <w:p w14:paraId="026BB53D" w14:textId="6760A6AD" w:rsidR="009E145D" w:rsidRPr="00F96C9F" w:rsidRDefault="00000000" w:rsidP="00F96C9F">
      <w:pPr>
        <w:pStyle w:val="Body"/>
        <w:rPr>
          <w:rFonts w:ascii="Calibri" w:hAnsi="Calibri" w:cs="Calibri"/>
        </w:rPr>
      </w:pPr>
      <w:r w:rsidRPr="00E702DF">
        <w:rPr>
          <w:rFonts w:ascii="Calibri" w:hAnsi="Calibri" w:cs="Calibri"/>
          <w:i/>
          <w:iCs/>
        </w:rPr>
        <w:t xml:space="preserve">“For the Arabs, what is military defeat?  It is the loss of an army.  In ten </w:t>
      </w:r>
      <w:proofErr w:type="gramStart"/>
      <w:r w:rsidRPr="00E702DF">
        <w:rPr>
          <w:rFonts w:ascii="Calibri" w:hAnsi="Calibri" w:cs="Calibri"/>
          <w:i/>
          <w:iCs/>
        </w:rPr>
        <w:t>years</w:t>
      </w:r>
      <w:proofErr w:type="gramEnd"/>
      <w:r w:rsidRPr="00E702DF">
        <w:rPr>
          <w:rFonts w:ascii="Calibri" w:hAnsi="Calibri" w:cs="Calibri"/>
          <w:i/>
          <w:iCs/>
        </w:rPr>
        <w:t xml:space="preserve"> they will have another.  But Israel can never afford to be defeated.  Defeat for us would be the end - the end of everything, the end of our homes, our families, then end of the Jewish state, the end of the dreams of centuries.  This is why we shall never be defeated!” </w:t>
      </w:r>
    </w:p>
    <w:p w14:paraId="79149F00" w14:textId="77777777" w:rsidR="009E145D" w:rsidRPr="00E702DF" w:rsidRDefault="009E145D">
      <w:pPr>
        <w:pStyle w:val="BodyA"/>
        <w:ind w:firstLine="720"/>
        <w:rPr>
          <w:rFonts w:ascii="Calibri" w:eastAsia="Calibri" w:hAnsi="Calibri" w:cs="Calibri"/>
          <w:i/>
          <w:iCs/>
          <w:sz w:val="24"/>
          <w:szCs w:val="24"/>
        </w:rPr>
      </w:pPr>
    </w:p>
    <w:p w14:paraId="2724CBE6" w14:textId="77777777" w:rsidR="009E145D" w:rsidRPr="00E702DF" w:rsidRDefault="00000000" w:rsidP="00F96C9F">
      <w:pPr>
        <w:pStyle w:val="BodyA"/>
        <w:rPr>
          <w:rFonts w:ascii="Calibri" w:eastAsia="Calibri" w:hAnsi="Calibri" w:cs="Calibri"/>
          <w:i/>
          <w:iCs/>
          <w:sz w:val="24"/>
          <w:szCs w:val="24"/>
        </w:rPr>
      </w:pPr>
      <w:r w:rsidRPr="00E702DF">
        <w:rPr>
          <w:rFonts w:ascii="Calibri" w:hAnsi="Calibri" w:cs="Calibri"/>
          <w:sz w:val="24"/>
          <w:szCs w:val="24"/>
        </w:rPr>
        <w:t xml:space="preserve">My father looked on with awe at the pre-emptive Israeli strike against Egypt, and the repulse of Jordan and Syria.  My grandfather was at home and unwell, not to mention occupied by the official biography that Sir Martin was soon to take over, but he wasted no time, cabling to young Winston: </w:t>
      </w:r>
      <w:r w:rsidRPr="00E702DF">
        <w:rPr>
          <w:rFonts w:ascii="Calibri" w:hAnsi="Calibri" w:cs="Calibri"/>
          <w:i/>
          <w:iCs/>
          <w:sz w:val="24"/>
          <w:szCs w:val="24"/>
        </w:rPr>
        <w:t>“SUGGEST WE DO JOINT RUSH BOOK STOP WHAT DO YOU SAY STOP LOVE=FATHER.”</w:t>
      </w:r>
    </w:p>
    <w:p w14:paraId="49AEFB90" w14:textId="77777777" w:rsidR="009E145D" w:rsidRPr="00E702DF" w:rsidRDefault="009E145D">
      <w:pPr>
        <w:pStyle w:val="BodyA"/>
        <w:ind w:firstLine="720"/>
        <w:rPr>
          <w:rFonts w:ascii="Calibri" w:eastAsia="Calibri" w:hAnsi="Calibri" w:cs="Calibri"/>
          <w:i/>
          <w:iCs/>
          <w:sz w:val="24"/>
          <w:szCs w:val="24"/>
        </w:rPr>
      </w:pPr>
    </w:p>
    <w:p w14:paraId="58F5A851" w14:textId="77777777"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 xml:space="preserve">My father eagerly agreed and recruited my mother, Minnie, to join him in Tel Aviv to provide typing services and other assistance.  The fact that Minnie was six months pregnant with my sister, Marina, did not deter them!  Father and son, separated by thousands of miles and connected by a telex machine, divided the work between them.  Of course, Randolph’s </w:t>
      </w:r>
      <w:proofErr w:type="spellStart"/>
      <w:r w:rsidRPr="00E702DF">
        <w:rPr>
          <w:rFonts w:ascii="Calibri" w:hAnsi="Calibri" w:cs="Calibri"/>
          <w:sz w:val="24"/>
          <w:szCs w:val="24"/>
        </w:rPr>
        <w:t>labours</w:t>
      </w:r>
      <w:proofErr w:type="spellEnd"/>
      <w:r w:rsidRPr="00E702DF">
        <w:rPr>
          <w:rFonts w:ascii="Calibri" w:hAnsi="Calibri" w:cs="Calibri"/>
          <w:sz w:val="24"/>
          <w:szCs w:val="24"/>
        </w:rPr>
        <w:t xml:space="preserve"> were eased by the assistance of young Martin Gilbert, who was ordered to write a 4,000-word history of the Jews from Moses to </w:t>
      </w:r>
      <w:proofErr w:type="gramStart"/>
      <w:r w:rsidRPr="00E702DF">
        <w:rPr>
          <w:rFonts w:ascii="Calibri" w:hAnsi="Calibri" w:cs="Calibri"/>
          <w:sz w:val="24"/>
          <w:szCs w:val="24"/>
        </w:rPr>
        <w:t>Nasser, and</w:t>
      </w:r>
      <w:proofErr w:type="gramEnd"/>
      <w:r w:rsidRPr="00E702DF">
        <w:rPr>
          <w:rFonts w:ascii="Calibri" w:hAnsi="Calibri" w:cs="Calibri"/>
          <w:sz w:val="24"/>
          <w:szCs w:val="24"/>
        </w:rPr>
        <w:t xml:space="preserve"> given forty-eight hours to do it!  As ever, Sir Martin was up to the challenge.  </w:t>
      </w:r>
    </w:p>
    <w:p w14:paraId="6346FF92" w14:textId="77777777" w:rsidR="009E145D" w:rsidRPr="00E702DF" w:rsidRDefault="009E145D">
      <w:pPr>
        <w:pStyle w:val="BodyA"/>
        <w:ind w:firstLine="720"/>
        <w:rPr>
          <w:rFonts w:ascii="Calibri" w:eastAsia="Calibri" w:hAnsi="Calibri" w:cs="Calibri"/>
          <w:sz w:val="24"/>
          <w:szCs w:val="24"/>
        </w:rPr>
      </w:pPr>
    </w:p>
    <w:p w14:paraId="35C75D34" w14:textId="77777777"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lastRenderedPageBreak/>
        <w:t xml:space="preserve">My father admitted that Randolph was </w:t>
      </w:r>
      <w:r w:rsidRPr="00E702DF">
        <w:rPr>
          <w:rFonts w:ascii="Calibri" w:hAnsi="Calibri" w:cs="Calibri"/>
          <w:i/>
          <w:iCs/>
          <w:sz w:val="24"/>
          <w:szCs w:val="24"/>
        </w:rPr>
        <w:t>“never the easiest person to work with”</w:t>
      </w:r>
      <w:r w:rsidRPr="00E702DF">
        <w:rPr>
          <w:rFonts w:ascii="Calibri" w:hAnsi="Calibri" w:cs="Calibri"/>
          <w:sz w:val="24"/>
          <w:szCs w:val="24"/>
        </w:rPr>
        <w:t xml:space="preserve">, but this father and son collaboration was a great success.  Evading the efforts of the Israeli military censors, who just before his departure demanded to review all his work, my father innocently replied that the book was already at the printers.  He had passed along the manuscript to his father chapter by chapter, with the assistance of friends in the British Jewish community.  </w:t>
      </w:r>
    </w:p>
    <w:p w14:paraId="3C4F7393" w14:textId="77777777" w:rsidR="009E145D" w:rsidRPr="00E702DF" w:rsidRDefault="009E145D">
      <w:pPr>
        <w:pStyle w:val="BodyA"/>
        <w:ind w:firstLine="720"/>
        <w:rPr>
          <w:rFonts w:ascii="Calibri" w:eastAsia="Calibri" w:hAnsi="Calibri" w:cs="Calibri"/>
          <w:sz w:val="24"/>
          <w:szCs w:val="24"/>
        </w:rPr>
      </w:pPr>
    </w:p>
    <w:p w14:paraId="4F11A684" w14:textId="77777777" w:rsidR="009E145D" w:rsidRPr="00E702DF" w:rsidRDefault="00000000" w:rsidP="00F96C9F">
      <w:pPr>
        <w:pStyle w:val="BodyA"/>
        <w:rPr>
          <w:rFonts w:ascii="Calibri" w:eastAsia="Calibri" w:hAnsi="Calibri" w:cs="Calibri"/>
          <w:i/>
          <w:iCs/>
          <w:sz w:val="24"/>
          <w:szCs w:val="24"/>
        </w:rPr>
      </w:pPr>
      <w:r w:rsidRPr="00E702DF">
        <w:rPr>
          <w:rFonts w:ascii="Calibri" w:hAnsi="Calibri" w:cs="Calibri"/>
          <w:sz w:val="24"/>
          <w:szCs w:val="24"/>
        </w:rPr>
        <w:t xml:space="preserve">The book was published just two months after the Six-Day-War had </w:t>
      </w:r>
      <w:proofErr w:type="gramStart"/>
      <w:r w:rsidRPr="00E702DF">
        <w:rPr>
          <w:rFonts w:ascii="Calibri" w:hAnsi="Calibri" w:cs="Calibri"/>
          <w:sz w:val="24"/>
          <w:szCs w:val="24"/>
        </w:rPr>
        <w:t>ended, and</w:t>
      </w:r>
      <w:proofErr w:type="gramEnd"/>
      <w:r w:rsidRPr="00E702DF">
        <w:rPr>
          <w:rFonts w:ascii="Calibri" w:hAnsi="Calibri" w:cs="Calibri"/>
          <w:sz w:val="24"/>
          <w:szCs w:val="24"/>
        </w:rPr>
        <w:t xml:space="preserve"> was serialized in the </w:t>
      </w:r>
      <w:r w:rsidRPr="00E702DF">
        <w:rPr>
          <w:rFonts w:ascii="Calibri" w:hAnsi="Calibri" w:cs="Calibri"/>
          <w:i/>
          <w:iCs/>
          <w:sz w:val="24"/>
          <w:szCs w:val="24"/>
        </w:rPr>
        <w:t>Sunday Telegraph</w:t>
      </w:r>
      <w:r w:rsidRPr="00E702DF">
        <w:rPr>
          <w:rFonts w:ascii="Calibri" w:hAnsi="Calibri" w:cs="Calibri"/>
          <w:sz w:val="24"/>
          <w:szCs w:val="24"/>
        </w:rPr>
        <w:t xml:space="preserve"> with the tagline: </w:t>
      </w:r>
      <w:r w:rsidRPr="00E702DF">
        <w:rPr>
          <w:rFonts w:ascii="Calibri" w:hAnsi="Calibri" w:cs="Calibri"/>
          <w:i/>
          <w:iCs/>
          <w:sz w:val="24"/>
          <w:szCs w:val="24"/>
        </w:rPr>
        <w:t>“The Churchills Go to War Again.”</w:t>
      </w:r>
      <w:r w:rsidRPr="00E702DF">
        <w:rPr>
          <w:rFonts w:ascii="Calibri" w:hAnsi="Calibri" w:cs="Calibri"/>
          <w:sz w:val="24"/>
          <w:szCs w:val="24"/>
        </w:rPr>
        <w:t xml:space="preserve">  It received excellent reviews, and the owner of the </w:t>
      </w:r>
      <w:r w:rsidRPr="00E702DF">
        <w:rPr>
          <w:rFonts w:ascii="Calibri" w:hAnsi="Calibri" w:cs="Calibri"/>
          <w:i/>
          <w:iCs/>
          <w:sz w:val="24"/>
          <w:szCs w:val="24"/>
        </w:rPr>
        <w:t>New York Times</w:t>
      </w:r>
      <w:r w:rsidRPr="00E702DF">
        <w:rPr>
          <w:rFonts w:ascii="Calibri" w:hAnsi="Calibri" w:cs="Calibri"/>
          <w:sz w:val="24"/>
          <w:szCs w:val="24"/>
        </w:rPr>
        <w:t xml:space="preserve"> wrote admiringly to my grandfather, </w:t>
      </w:r>
      <w:r w:rsidRPr="00E702DF">
        <w:rPr>
          <w:rFonts w:ascii="Calibri" w:hAnsi="Calibri" w:cs="Calibri"/>
          <w:i/>
          <w:iCs/>
          <w:sz w:val="24"/>
          <w:szCs w:val="24"/>
        </w:rPr>
        <w:t>“It is far and away the best ‘quickie’ book I have ever read, and I am really impressed with the thoroughness and speed with which you two accomplished the job.  You really have every reason to be proud of yourselves.”</w:t>
      </w:r>
    </w:p>
    <w:p w14:paraId="732E072B" w14:textId="77777777" w:rsidR="009E145D" w:rsidRPr="00E702DF" w:rsidRDefault="009E145D">
      <w:pPr>
        <w:pStyle w:val="BodyA"/>
        <w:rPr>
          <w:rFonts w:ascii="Calibri" w:eastAsia="Calibri" w:hAnsi="Calibri" w:cs="Calibri"/>
          <w:i/>
          <w:iCs/>
          <w:sz w:val="24"/>
          <w:szCs w:val="24"/>
        </w:rPr>
      </w:pPr>
    </w:p>
    <w:p w14:paraId="47D5E811" w14:textId="77777777"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 xml:space="preserve">And so, of course, did Sir Martin.  </w:t>
      </w:r>
    </w:p>
    <w:p w14:paraId="7434C025" w14:textId="77777777" w:rsidR="009E145D" w:rsidRPr="00E702DF" w:rsidRDefault="009E145D">
      <w:pPr>
        <w:pStyle w:val="BodyA"/>
        <w:ind w:firstLine="720"/>
        <w:rPr>
          <w:rFonts w:ascii="Calibri" w:eastAsia="Calibri" w:hAnsi="Calibri" w:cs="Calibri"/>
          <w:sz w:val="24"/>
          <w:szCs w:val="24"/>
        </w:rPr>
      </w:pPr>
    </w:p>
    <w:p w14:paraId="1F363B8F" w14:textId="19BB0DFB" w:rsidR="009E145D" w:rsidRPr="00F96C9F" w:rsidRDefault="00000000" w:rsidP="00F96C9F">
      <w:pPr>
        <w:pStyle w:val="Body"/>
        <w:rPr>
          <w:rFonts w:ascii="Calibri" w:hAnsi="Calibri" w:cs="Calibri"/>
        </w:rPr>
      </w:pPr>
      <w:r w:rsidRPr="00E702DF">
        <w:rPr>
          <w:rFonts w:ascii="Calibri" w:hAnsi="Calibri" w:cs="Calibri"/>
        </w:rPr>
        <w:t xml:space="preserve">A dozen years ago - thanks to my wonderful friend, and Sir Martin Gilbert Learning Centre Chair of Trustees, Anthony </w:t>
      </w:r>
      <w:proofErr w:type="spellStart"/>
      <w:r w:rsidRPr="00E702DF">
        <w:rPr>
          <w:rFonts w:ascii="Calibri" w:hAnsi="Calibri" w:cs="Calibri"/>
        </w:rPr>
        <w:t>Rosenfelder</w:t>
      </w:r>
      <w:proofErr w:type="spellEnd"/>
      <w:r w:rsidRPr="00E702DF">
        <w:rPr>
          <w:rFonts w:ascii="Calibri" w:hAnsi="Calibri" w:cs="Calibri"/>
        </w:rPr>
        <w:t xml:space="preserve"> - my beloved late wife and I had the great </w:t>
      </w:r>
      <w:proofErr w:type="spellStart"/>
      <w:r w:rsidRPr="00E702DF">
        <w:rPr>
          <w:rFonts w:ascii="Calibri" w:hAnsi="Calibri" w:cs="Calibri"/>
        </w:rPr>
        <w:t>honour</w:t>
      </w:r>
      <w:proofErr w:type="spellEnd"/>
      <w:r w:rsidRPr="00E702DF">
        <w:rPr>
          <w:rFonts w:ascii="Calibri" w:hAnsi="Calibri" w:cs="Calibri"/>
        </w:rPr>
        <w:t xml:space="preserve"> of travelling to Jerusalem to unveil a portrait bust of Churchill by his great friend, the sculptor Oscar </w:t>
      </w:r>
      <w:proofErr w:type="spellStart"/>
      <w:r w:rsidRPr="00E702DF">
        <w:rPr>
          <w:rFonts w:ascii="Calibri" w:hAnsi="Calibri" w:cs="Calibri"/>
        </w:rPr>
        <w:t>Nemon</w:t>
      </w:r>
      <w:proofErr w:type="spellEnd"/>
      <w:r w:rsidRPr="00E702DF">
        <w:rPr>
          <w:rFonts w:ascii="Calibri" w:hAnsi="Calibri" w:cs="Calibri"/>
        </w:rPr>
        <w:t xml:space="preserve">, who captured in bronze his subject’s indomitable spirit.  This imperishable tribute in the ancient capital of Israel is a lasting reminder of Churchill’s lifelong devotion to the cause of Jewish freedom, and the deep pride he took in being, as he put it in his own words, </w:t>
      </w:r>
      <w:r w:rsidRPr="00E702DF">
        <w:rPr>
          <w:rFonts w:ascii="Calibri" w:hAnsi="Calibri" w:cs="Calibri"/>
          <w:i/>
          <w:iCs/>
        </w:rPr>
        <w:t xml:space="preserve">“one of the authors of your nation.”   </w:t>
      </w:r>
    </w:p>
    <w:p w14:paraId="7E9792BF" w14:textId="77777777" w:rsidR="009E145D" w:rsidRPr="00E702DF" w:rsidRDefault="009E145D">
      <w:pPr>
        <w:pStyle w:val="BodyA"/>
        <w:ind w:firstLine="720"/>
        <w:rPr>
          <w:rFonts w:ascii="Calibri" w:eastAsia="Calibri" w:hAnsi="Calibri" w:cs="Calibri"/>
          <w:sz w:val="24"/>
          <w:szCs w:val="24"/>
        </w:rPr>
      </w:pPr>
    </w:p>
    <w:p w14:paraId="17E59343" w14:textId="77777777"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lastRenderedPageBreak/>
        <w:t xml:space="preserve">The visit that Anthony </w:t>
      </w:r>
      <w:proofErr w:type="spellStart"/>
      <w:r w:rsidRPr="00E702DF">
        <w:rPr>
          <w:rFonts w:ascii="Calibri" w:hAnsi="Calibri" w:cs="Calibri"/>
          <w:sz w:val="24"/>
          <w:szCs w:val="24"/>
        </w:rPr>
        <w:t>organised</w:t>
      </w:r>
      <w:proofErr w:type="spellEnd"/>
      <w:r w:rsidRPr="00E702DF">
        <w:rPr>
          <w:rFonts w:ascii="Calibri" w:hAnsi="Calibri" w:cs="Calibri"/>
          <w:sz w:val="24"/>
          <w:szCs w:val="24"/>
        </w:rPr>
        <w:t xml:space="preserve"> and fundraised for was a great success, but I was concerned that those I met (particularly the young) said that at no stage in their education did they learn of Churchill’s deep involvement in the forming of Israel.  At Yad Vashem, the only mention of Churchill in the whole memorial was that he and Roosevelt were solely concerned with defeating Germany and were indifferent to Jewish suffering.  I have not had the opportunity of returning since, but I pray that the history of Churchill’s support for Israel will in future be taught to every generation of her children.</w:t>
      </w:r>
    </w:p>
    <w:p w14:paraId="5D4F3E24" w14:textId="77777777" w:rsidR="009E145D" w:rsidRPr="00E702DF" w:rsidRDefault="009E145D">
      <w:pPr>
        <w:pStyle w:val="BodyA"/>
        <w:ind w:firstLine="720"/>
        <w:rPr>
          <w:rFonts w:ascii="Calibri" w:eastAsia="Calibri" w:hAnsi="Calibri" w:cs="Calibri"/>
          <w:sz w:val="24"/>
          <w:szCs w:val="24"/>
        </w:rPr>
      </w:pPr>
    </w:p>
    <w:p w14:paraId="2D0D9104" w14:textId="7780B600" w:rsidR="009E145D" w:rsidRPr="00F96C9F" w:rsidRDefault="00000000" w:rsidP="00F96C9F">
      <w:pPr>
        <w:pStyle w:val="Body"/>
        <w:rPr>
          <w:rFonts w:ascii="Calibri" w:hAnsi="Calibri" w:cs="Calibri"/>
        </w:rPr>
      </w:pPr>
      <w:r w:rsidRPr="00E702DF">
        <w:rPr>
          <w:rFonts w:ascii="Calibri" w:hAnsi="Calibri" w:cs="Calibri"/>
        </w:rPr>
        <w:t xml:space="preserve">Allow me to conclude with a brief reflection on the pivotal relationship between Churchill and the distinguished first President of Israel, Dr. Chaim Weizmann.  </w:t>
      </w:r>
    </w:p>
    <w:p w14:paraId="7C812037" w14:textId="77777777" w:rsidR="009E145D" w:rsidRPr="00E702DF" w:rsidRDefault="009E145D">
      <w:pPr>
        <w:pStyle w:val="BodyA"/>
        <w:ind w:firstLine="720"/>
        <w:rPr>
          <w:rFonts w:ascii="Calibri" w:eastAsia="Calibri" w:hAnsi="Calibri" w:cs="Calibri"/>
          <w:sz w:val="24"/>
          <w:szCs w:val="24"/>
        </w:rPr>
      </w:pPr>
    </w:p>
    <w:p w14:paraId="00BDCF0D" w14:textId="77777777"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Weizmann, who had no doubt about the importance of Churchill’s efforts on behalf of the Jewish homeland, had been born in Russia three days before Churchill’s own birth at Blenheim Palace in 1874.  They met around the time of Churchill’s parliamentary campaign in Manchester that I mentioned earlier.  Their paths crossed for many years afterward, including during the Great War, when Churchill was First Lord of the Admiralty and Weizmann was a brilliant scientist charged with the production of acetone, which was vital to the British war effort.  His matchless contribution to British victory was a major factor in the Cabinet’s decision to issue the Balfour Declaration.</w:t>
      </w:r>
    </w:p>
    <w:p w14:paraId="0CBCDCF3" w14:textId="77777777" w:rsidR="009E145D" w:rsidRPr="00E702DF" w:rsidRDefault="009E145D">
      <w:pPr>
        <w:pStyle w:val="BodyA"/>
        <w:ind w:firstLine="720"/>
        <w:rPr>
          <w:rFonts w:ascii="Calibri" w:eastAsia="Calibri" w:hAnsi="Calibri" w:cs="Calibri"/>
          <w:sz w:val="24"/>
          <w:szCs w:val="24"/>
        </w:rPr>
      </w:pPr>
    </w:p>
    <w:p w14:paraId="447504BC" w14:textId="77777777"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Churchill and Weizmann grew ever closer in the following decades, and in 1939, as recounted by Sir Martin, they had the following exchange:</w:t>
      </w:r>
    </w:p>
    <w:p w14:paraId="070CBA7C" w14:textId="77777777" w:rsidR="00F96C9F" w:rsidRDefault="00F96C9F" w:rsidP="00F96C9F">
      <w:pPr>
        <w:pStyle w:val="Body"/>
        <w:rPr>
          <w:rFonts w:ascii="Calibri" w:hAnsi="Calibri" w:cs="Calibri"/>
        </w:rPr>
      </w:pPr>
    </w:p>
    <w:p w14:paraId="746924EF" w14:textId="6DF264AA" w:rsidR="009E145D" w:rsidRPr="00F96C9F" w:rsidRDefault="00000000" w:rsidP="00F96C9F">
      <w:pPr>
        <w:pStyle w:val="Body"/>
        <w:rPr>
          <w:rFonts w:ascii="Calibri" w:hAnsi="Calibri" w:cs="Calibri"/>
        </w:rPr>
      </w:pPr>
      <w:proofErr w:type="spellStart"/>
      <w:r w:rsidRPr="00E702DF">
        <w:rPr>
          <w:rFonts w:ascii="Calibri" w:hAnsi="Calibri" w:cs="Calibri"/>
        </w:rPr>
        <w:lastRenderedPageBreak/>
        <w:t>Dr.</w:t>
      </w:r>
      <w:proofErr w:type="spellEnd"/>
      <w:r w:rsidRPr="00E702DF">
        <w:rPr>
          <w:rFonts w:ascii="Calibri" w:hAnsi="Calibri" w:cs="Calibri"/>
        </w:rPr>
        <w:t xml:space="preserve"> Weizmann said to Mr. Churchill, </w:t>
      </w:r>
      <w:r w:rsidRPr="00E702DF">
        <w:rPr>
          <w:rFonts w:ascii="Calibri" w:hAnsi="Calibri" w:cs="Calibri"/>
          <w:i/>
          <w:iCs/>
        </w:rPr>
        <w:t>“You stood at the cradle of this enterprise. I hope you will see it through.”</w:t>
      </w:r>
      <w:r w:rsidRPr="00E702DF">
        <w:rPr>
          <w:rFonts w:ascii="Calibri" w:hAnsi="Calibri" w:cs="Calibri"/>
        </w:rPr>
        <w:t xml:space="preserve">  Mr. Churchill asked what Dr. Weizmann meant by </w:t>
      </w:r>
      <w:r w:rsidRPr="00E702DF">
        <w:rPr>
          <w:rFonts w:ascii="Calibri" w:hAnsi="Calibri" w:cs="Calibri"/>
          <w:i/>
          <w:iCs/>
        </w:rPr>
        <w:t>“seeing it through.”</w:t>
      </w:r>
      <w:r w:rsidRPr="00E702DF">
        <w:rPr>
          <w:rFonts w:ascii="Calibri" w:hAnsi="Calibri" w:cs="Calibri"/>
        </w:rPr>
        <w:t xml:space="preserve">  Dr. Weizmann replied that, after the war, the Zionists would wish to have a State of some 3-4 million Jews in Palestine.  Churchill said, </w:t>
      </w:r>
      <w:r w:rsidRPr="00E702DF">
        <w:rPr>
          <w:rFonts w:ascii="Calibri" w:hAnsi="Calibri" w:cs="Calibri"/>
          <w:i/>
          <w:iCs/>
        </w:rPr>
        <w:t>“Yes, I quite agree with that.”</w:t>
      </w:r>
    </w:p>
    <w:p w14:paraId="4DAF21AA" w14:textId="77777777" w:rsidR="00F96C9F" w:rsidRDefault="00F96C9F" w:rsidP="00F96C9F">
      <w:pPr>
        <w:pStyle w:val="BodyA"/>
        <w:rPr>
          <w:rFonts w:ascii="Calibri" w:eastAsia="Calibri" w:hAnsi="Calibri" w:cs="Calibri"/>
          <w:sz w:val="24"/>
          <w:szCs w:val="24"/>
        </w:rPr>
      </w:pPr>
    </w:p>
    <w:p w14:paraId="1B618132" w14:textId="0E5AD522"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 xml:space="preserve">And </w:t>
      </w:r>
      <w:proofErr w:type="gramStart"/>
      <w:r w:rsidRPr="00E702DF">
        <w:rPr>
          <w:rFonts w:ascii="Calibri" w:hAnsi="Calibri" w:cs="Calibri"/>
          <w:sz w:val="24"/>
          <w:szCs w:val="24"/>
        </w:rPr>
        <w:t>so</w:t>
      </w:r>
      <w:proofErr w:type="gramEnd"/>
      <w:r w:rsidRPr="00E702DF">
        <w:rPr>
          <w:rFonts w:ascii="Calibri" w:hAnsi="Calibri" w:cs="Calibri"/>
          <w:sz w:val="24"/>
          <w:szCs w:val="24"/>
        </w:rPr>
        <w:t xml:space="preserve"> it would happen.  I am deeply proud that my great-grandfather </w:t>
      </w:r>
      <w:r w:rsidRPr="00E702DF">
        <w:rPr>
          <w:rFonts w:ascii="Calibri" w:hAnsi="Calibri" w:cs="Calibri"/>
          <w:i/>
          <w:iCs/>
          <w:sz w:val="24"/>
          <w:szCs w:val="24"/>
        </w:rPr>
        <w:t>“stood at the cradle”</w:t>
      </w:r>
      <w:r w:rsidRPr="00E702DF">
        <w:rPr>
          <w:rFonts w:ascii="Calibri" w:hAnsi="Calibri" w:cs="Calibri"/>
          <w:sz w:val="24"/>
          <w:szCs w:val="24"/>
        </w:rPr>
        <w:t xml:space="preserve"> of the State of Israel, and I hope that Jewish people everywhere will long treasure his memory.  </w:t>
      </w:r>
    </w:p>
    <w:p w14:paraId="1043D9CC" w14:textId="77777777" w:rsidR="00F96C9F" w:rsidRDefault="00F96C9F" w:rsidP="00F96C9F">
      <w:pPr>
        <w:pStyle w:val="BodyA"/>
        <w:rPr>
          <w:rFonts w:ascii="Calibri" w:eastAsia="Calibri" w:hAnsi="Calibri" w:cs="Calibri"/>
          <w:sz w:val="24"/>
          <w:szCs w:val="24"/>
        </w:rPr>
      </w:pPr>
    </w:p>
    <w:p w14:paraId="2B16AC0E" w14:textId="2CF00D88" w:rsidR="009E145D" w:rsidRPr="00E702DF" w:rsidRDefault="00000000" w:rsidP="00F96C9F">
      <w:pPr>
        <w:pStyle w:val="BodyA"/>
        <w:rPr>
          <w:rFonts w:ascii="Calibri" w:eastAsia="Calibri" w:hAnsi="Calibri" w:cs="Calibri"/>
          <w:sz w:val="24"/>
          <w:szCs w:val="24"/>
        </w:rPr>
      </w:pPr>
      <w:r w:rsidRPr="00E702DF">
        <w:rPr>
          <w:rFonts w:ascii="Calibri" w:hAnsi="Calibri" w:cs="Calibri"/>
          <w:sz w:val="24"/>
          <w:szCs w:val="24"/>
        </w:rPr>
        <w:t>Thank you very much.</w:t>
      </w:r>
    </w:p>
    <w:p w14:paraId="1FD36646" w14:textId="77777777" w:rsidR="009E145D" w:rsidRPr="00E702DF" w:rsidRDefault="009E145D">
      <w:pPr>
        <w:pStyle w:val="BodyA"/>
        <w:ind w:firstLine="720"/>
        <w:rPr>
          <w:rFonts w:ascii="Calibri" w:eastAsia="Calibri" w:hAnsi="Calibri" w:cs="Calibri"/>
          <w:sz w:val="24"/>
          <w:szCs w:val="24"/>
        </w:rPr>
      </w:pPr>
    </w:p>
    <w:p w14:paraId="0C074AB6" w14:textId="77777777" w:rsidR="009E145D" w:rsidRPr="00E702DF" w:rsidRDefault="009E145D">
      <w:pPr>
        <w:pStyle w:val="BodyA"/>
        <w:ind w:firstLine="720"/>
        <w:rPr>
          <w:rFonts w:ascii="Calibri" w:hAnsi="Calibri" w:cs="Calibri"/>
          <w:sz w:val="24"/>
          <w:szCs w:val="24"/>
        </w:rPr>
      </w:pPr>
    </w:p>
    <w:sectPr w:rsidR="009E145D" w:rsidRPr="00E702DF">
      <w:headerReference w:type="even" r:id="rId6"/>
      <w:headerReference w:type="default" r:id="rId7"/>
      <w:footerReference w:type="even" r:id="rId8"/>
      <w:footerReference w:type="default" r:id="rId9"/>
      <w:pgSz w:w="8400" w:h="11900"/>
      <w:pgMar w:top="993" w:right="1029" w:bottom="709"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E1759" w14:textId="77777777" w:rsidR="00070B89" w:rsidRDefault="00070B89">
      <w:r>
        <w:separator/>
      </w:r>
    </w:p>
  </w:endnote>
  <w:endnote w:type="continuationSeparator" w:id="0">
    <w:p w14:paraId="5387D828" w14:textId="77777777" w:rsidR="00070B89" w:rsidRDefault="00070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A3603" w14:textId="77777777" w:rsidR="009E145D" w:rsidRDefault="009E145D">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94829" w14:textId="77777777" w:rsidR="009E145D" w:rsidRDefault="009E145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98E94" w14:textId="77777777" w:rsidR="00070B89" w:rsidRDefault="00070B89">
      <w:r>
        <w:separator/>
      </w:r>
    </w:p>
  </w:footnote>
  <w:footnote w:type="continuationSeparator" w:id="0">
    <w:p w14:paraId="16CEDDFB" w14:textId="77777777" w:rsidR="00070B89" w:rsidRDefault="00070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3E9C" w14:textId="77777777" w:rsidR="009E145D" w:rsidRDefault="009E145D">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F5671" w14:textId="77777777" w:rsidR="009E145D" w:rsidRDefault="009E145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isplayBackgroundShape/>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45D"/>
    <w:rsid w:val="00070B89"/>
    <w:rsid w:val="005E79A9"/>
    <w:rsid w:val="009E145D"/>
    <w:rsid w:val="009F2AB8"/>
    <w:rsid w:val="00CC4975"/>
    <w:rsid w:val="00CD6149"/>
    <w:rsid w:val="00E702DF"/>
    <w:rsid w:val="00F96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FB4ABF"/>
  <w15:docId w15:val="{EE595A11-E12C-DC40-AE7E-BF3CA609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2"/>
      <w:szCs w:val="22"/>
      <w:u w:color="000000"/>
      <w:lang w:val="en-US"/>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Bethany Gaunt</cp:lastModifiedBy>
  <cp:revision>4</cp:revision>
  <dcterms:created xsi:type="dcterms:W3CDTF">2024-07-04T09:04:00Z</dcterms:created>
  <dcterms:modified xsi:type="dcterms:W3CDTF">2024-07-04T09:20:00Z</dcterms:modified>
</cp:coreProperties>
</file>